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C07" w:rsidRDefault="00273C07" w:rsidP="00842051">
      <w:pPr>
        <w:pStyle w:val="ndeer"/>
        <w:jc w:val="center"/>
        <w:rPr>
          <w:b/>
          <w:szCs w:val="24"/>
        </w:rPr>
      </w:pPr>
    </w:p>
    <w:p w:rsidR="00273C07" w:rsidRDefault="00273C07" w:rsidP="00B95846">
      <w:pPr>
        <w:pStyle w:val="ndeer"/>
        <w:jc w:val="center"/>
        <w:rPr>
          <w:b/>
          <w:szCs w:val="24"/>
        </w:rPr>
      </w:pPr>
    </w:p>
    <w:p w:rsidR="00990EBD" w:rsidRPr="00842051" w:rsidRDefault="00B95846" w:rsidP="00B95846">
      <w:pPr>
        <w:pStyle w:val="ndeer"/>
        <w:jc w:val="center"/>
        <w:rPr>
          <w:b/>
          <w:szCs w:val="24"/>
        </w:rPr>
      </w:pPr>
      <w:r w:rsidRPr="00B95846">
        <w:rPr>
          <w:highlight w:val="lightGray"/>
        </w:rPr>
        <w:t>&lt;</w:t>
      </w:r>
      <w:proofErr w:type="gramStart"/>
      <w:r w:rsidR="00D71439" w:rsidRPr="00B95846">
        <w:rPr>
          <w:highlight w:val="lightGray"/>
        </w:rPr>
        <w:t>………</w:t>
      </w:r>
      <w:proofErr w:type="gramEnd"/>
      <w:r w:rsidRPr="00B95846">
        <w:rPr>
          <w:highlight w:val="lightGray"/>
        </w:rPr>
        <w:t>&gt;</w:t>
      </w:r>
      <w:r w:rsidR="00D71439">
        <w:t xml:space="preserve"> </w:t>
      </w:r>
      <w:r w:rsidR="00990EBD" w:rsidRPr="00842051">
        <w:rPr>
          <w:b/>
          <w:szCs w:val="24"/>
        </w:rPr>
        <w:t>KALKINMA AJANSI</w:t>
      </w:r>
    </w:p>
    <w:p w:rsidR="00BB0333" w:rsidRDefault="00BB0333" w:rsidP="00B95846">
      <w:pPr>
        <w:pStyle w:val="ndeer0"/>
        <w:jc w:val="center"/>
        <w:rPr>
          <w:b/>
          <w:bCs/>
        </w:rPr>
      </w:pPr>
      <w:r>
        <w:rPr>
          <w:b/>
          <w:bCs/>
        </w:rPr>
        <w:t xml:space="preserve">&lt;Yıl&gt; </w:t>
      </w:r>
      <w:bookmarkStart w:id="0" w:name="_GoBack"/>
      <w:bookmarkEnd w:id="0"/>
      <w:r w:rsidR="00B95846" w:rsidRPr="00B95846">
        <w:rPr>
          <w:b/>
          <w:bCs/>
          <w:highlight w:val="lightGray"/>
        </w:rPr>
        <w:t>&lt;</w:t>
      </w:r>
      <w:r w:rsidRPr="00B95846">
        <w:rPr>
          <w:b/>
          <w:bCs/>
          <w:highlight w:val="lightGray"/>
        </w:rPr>
        <w:t>...........................................................................</w:t>
      </w:r>
      <w:r w:rsidR="00B95846" w:rsidRPr="00B95846">
        <w:rPr>
          <w:b/>
          <w:bCs/>
          <w:highlight w:val="lightGray"/>
        </w:rPr>
        <w:t>&gt;</w:t>
      </w:r>
    </w:p>
    <w:p w:rsidR="00BB0333" w:rsidRDefault="00BB0333" w:rsidP="00B95846">
      <w:pPr>
        <w:pStyle w:val="ndeer0"/>
        <w:jc w:val="center"/>
        <w:rPr>
          <w:b/>
          <w:bCs/>
        </w:rPr>
      </w:pPr>
      <w:r>
        <w:rPr>
          <w:b/>
          <w:bCs/>
        </w:rPr>
        <w:t>PROGRAMI KAPSAMINDA DESTEKLENEN</w:t>
      </w:r>
    </w:p>
    <w:p w:rsidR="00BB0333" w:rsidRDefault="00B95846" w:rsidP="00B95846">
      <w:pPr>
        <w:pStyle w:val="ndeer0"/>
        <w:jc w:val="center"/>
        <w:rPr>
          <w:b/>
          <w:bCs/>
        </w:rPr>
      </w:pPr>
      <w:r w:rsidRPr="00B95846">
        <w:rPr>
          <w:b/>
          <w:bCs/>
          <w:highlight w:val="lightGray"/>
        </w:rPr>
        <w:t>&lt;</w:t>
      </w:r>
      <w:proofErr w:type="gramStart"/>
      <w:r w:rsidRPr="00B95846">
        <w:rPr>
          <w:b/>
          <w:bCs/>
          <w:highlight w:val="lightGray"/>
        </w:rPr>
        <w:t>...........................................................................</w:t>
      </w:r>
      <w:proofErr w:type="gramEnd"/>
      <w:r w:rsidRPr="00B95846">
        <w:rPr>
          <w:b/>
          <w:bCs/>
          <w:highlight w:val="lightGray"/>
        </w:rPr>
        <w:t>&gt;</w:t>
      </w:r>
      <w:r>
        <w:rPr>
          <w:b/>
          <w:bCs/>
        </w:rPr>
        <w:t xml:space="preserve"> </w:t>
      </w:r>
      <w:r w:rsidR="00BB0333">
        <w:rPr>
          <w:b/>
          <w:bCs/>
        </w:rPr>
        <w:t>BAŞLIKLI PROJEYE İLİŞKİN</w:t>
      </w:r>
    </w:p>
    <w:p w:rsidR="00BB0333" w:rsidRDefault="00A010CD" w:rsidP="00341DB8">
      <w:pPr>
        <w:pStyle w:val="ndeer0"/>
        <w:tabs>
          <w:tab w:val="center" w:pos="4535"/>
          <w:tab w:val="left" w:pos="6600"/>
        </w:tabs>
        <w:rPr>
          <w:b/>
          <w:bCs/>
        </w:rPr>
      </w:pPr>
      <w:r>
        <w:rPr>
          <w:b/>
          <w:bCs/>
        </w:rPr>
        <w:tab/>
      </w:r>
      <w:r w:rsidR="00B95846">
        <w:rPr>
          <w:b/>
          <w:bCs/>
        </w:rPr>
        <w:t xml:space="preserve">DESTEK </w:t>
      </w:r>
      <w:r w:rsidR="00BB0333">
        <w:rPr>
          <w:b/>
          <w:bCs/>
        </w:rPr>
        <w:t>SÖZLEŞMESİ</w:t>
      </w:r>
      <w:r>
        <w:rPr>
          <w:b/>
          <w:bCs/>
        </w:rPr>
        <w:tab/>
      </w:r>
    </w:p>
    <w:p w:rsidR="00990EBD" w:rsidRPr="00842051" w:rsidRDefault="00990EBD" w:rsidP="005D001A">
      <w:pPr>
        <w:pStyle w:val="Text2"/>
        <w:tabs>
          <w:tab w:val="clear" w:pos="2161"/>
          <w:tab w:val="left" w:pos="-1701"/>
          <w:tab w:val="left" w:pos="-1560"/>
        </w:tabs>
        <w:ind w:left="0"/>
        <w:rPr>
          <w:b/>
          <w:szCs w:val="24"/>
          <w:lang w:val="tr-TR"/>
        </w:rPr>
      </w:pPr>
      <w:r w:rsidRPr="00842051">
        <w:rPr>
          <w:b/>
          <w:szCs w:val="24"/>
        </w:rPr>
        <w:t>[</w:t>
      </w:r>
      <w:r w:rsidR="00B95846" w:rsidRPr="009010C1">
        <w:rPr>
          <w:szCs w:val="24"/>
          <w:lang w:val="tr-TR"/>
        </w:rPr>
        <w:t>Destek</w:t>
      </w:r>
      <w:r w:rsidRPr="009010C1">
        <w:rPr>
          <w:szCs w:val="24"/>
          <w:lang w:val="tr-TR"/>
        </w:rPr>
        <w:t xml:space="preserve"> sözleşmesi numarası</w:t>
      </w:r>
      <w:r w:rsidRPr="009010C1">
        <w:rPr>
          <w:b/>
          <w:szCs w:val="24"/>
          <w:lang w:val="tr-TR"/>
        </w:rPr>
        <w:t>]</w:t>
      </w:r>
    </w:p>
    <w:p w:rsidR="00990EBD" w:rsidRPr="00842051" w:rsidRDefault="00990EBD" w:rsidP="005D001A">
      <w:pPr>
        <w:jc w:val="both"/>
        <w:rPr>
          <w:lang w:val="tr-TR"/>
        </w:rPr>
      </w:pPr>
    </w:p>
    <w:p w:rsidR="00585909" w:rsidRPr="00842051" w:rsidRDefault="00990EBD" w:rsidP="005D001A">
      <w:pPr>
        <w:jc w:val="both"/>
        <w:rPr>
          <w:lang w:val="tr-TR"/>
        </w:rPr>
      </w:pPr>
      <w:r w:rsidRPr="00842051">
        <w:rPr>
          <w:lang w:val="tr-TR"/>
        </w:rPr>
        <w:t>Bir tarafta</w:t>
      </w:r>
      <w:r w:rsidR="00585909" w:rsidRPr="00842051">
        <w:rPr>
          <w:lang w:val="tr-TR"/>
        </w:rPr>
        <w:t xml:space="preserve"> </w:t>
      </w:r>
    </w:p>
    <w:p w:rsidR="00585909" w:rsidRPr="00842051" w:rsidRDefault="00585909" w:rsidP="005D001A">
      <w:pPr>
        <w:jc w:val="both"/>
        <w:rPr>
          <w:lang w:val="tr-TR"/>
        </w:rPr>
      </w:pPr>
    </w:p>
    <w:p w:rsidR="00990EBD" w:rsidRPr="00842051" w:rsidRDefault="00585909" w:rsidP="005D001A">
      <w:pPr>
        <w:jc w:val="both"/>
        <w:rPr>
          <w:lang w:val="tr-TR"/>
        </w:rPr>
      </w:pPr>
      <w:r w:rsidRPr="00842051">
        <w:rPr>
          <w:lang w:val="tr-TR"/>
        </w:rPr>
        <w:t>("</w:t>
      </w:r>
      <w:r w:rsidR="00B95846">
        <w:rPr>
          <w:lang w:val="tr-TR"/>
        </w:rPr>
        <w:t>Ajans</w:t>
      </w:r>
      <w:r w:rsidRPr="00842051">
        <w:rPr>
          <w:lang w:val="tr-TR"/>
        </w:rPr>
        <w:t>")</w:t>
      </w:r>
    </w:p>
    <w:p w:rsidR="00585909" w:rsidRPr="00842051" w:rsidRDefault="00B95846" w:rsidP="005D001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both"/>
        <w:rPr>
          <w:lang w:val="tr-TR"/>
        </w:rPr>
      </w:pPr>
      <w:r w:rsidRPr="00B95846">
        <w:rPr>
          <w:highlight w:val="lightGray"/>
          <w:lang w:val="tr-TR"/>
        </w:rPr>
        <w:t>&lt;</w:t>
      </w:r>
      <w:proofErr w:type="gramStart"/>
      <w:r w:rsidRPr="00B95846">
        <w:rPr>
          <w:highlight w:val="lightGray"/>
          <w:lang w:val="tr-TR"/>
        </w:rPr>
        <w:t>………</w:t>
      </w:r>
      <w:proofErr w:type="gramEnd"/>
      <w:r w:rsidRPr="00B95846">
        <w:rPr>
          <w:highlight w:val="lightGray"/>
          <w:lang w:val="tr-TR"/>
        </w:rPr>
        <w:t>&gt;</w:t>
      </w:r>
      <w:r w:rsidR="00D71439">
        <w:rPr>
          <w:lang w:val="tr-TR"/>
        </w:rPr>
        <w:t xml:space="preserve"> </w:t>
      </w:r>
      <w:r w:rsidR="00990EBD" w:rsidRPr="00842051">
        <w:rPr>
          <w:lang w:val="tr-TR"/>
        </w:rPr>
        <w:t>Kalkınma Ajansı</w:t>
      </w:r>
    </w:p>
    <w:p w:rsidR="00990EBD" w:rsidRPr="00842051" w:rsidRDefault="00D71439" w:rsidP="005D001A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both"/>
        <w:rPr>
          <w:lang w:val="tr-TR"/>
        </w:rPr>
      </w:pPr>
      <w:r w:rsidRPr="00B95846">
        <w:rPr>
          <w:lang w:val="tr-TR"/>
        </w:rPr>
        <w:t>Adres:</w:t>
      </w:r>
      <w:r w:rsidR="00B95846">
        <w:rPr>
          <w:lang w:val="tr-TR"/>
        </w:rPr>
        <w:t xml:space="preserve"> </w:t>
      </w:r>
      <w:r w:rsidR="00B95846" w:rsidRPr="00B95846">
        <w:rPr>
          <w:highlight w:val="lightGray"/>
          <w:lang w:val="tr-TR"/>
        </w:rPr>
        <w:t>&lt;</w:t>
      </w:r>
      <w:proofErr w:type="gramStart"/>
      <w:r w:rsidR="00B95846" w:rsidRPr="00B95846">
        <w:rPr>
          <w:highlight w:val="lightGray"/>
          <w:lang w:val="tr-TR"/>
        </w:rPr>
        <w:t>………</w:t>
      </w:r>
      <w:proofErr w:type="gramEnd"/>
      <w:r w:rsidR="00B95846" w:rsidRPr="00B95846">
        <w:rPr>
          <w:highlight w:val="lightGray"/>
          <w:lang w:val="tr-TR"/>
        </w:rPr>
        <w:t>&gt;</w:t>
      </w:r>
    </w:p>
    <w:p w:rsidR="00990EBD" w:rsidRDefault="00990EBD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</w:p>
    <w:p w:rsidR="00D71439" w:rsidRDefault="00D71439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</w:p>
    <w:p w:rsidR="00D71439" w:rsidRDefault="00D71439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</w:p>
    <w:p w:rsidR="00990EBD" w:rsidRPr="00842051" w:rsidRDefault="009D3607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>Diğer</w:t>
      </w:r>
      <w:r w:rsidR="00990EBD" w:rsidRPr="00842051">
        <w:rPr>
          <w:lang w:val="tr-TR"/>
        </w:rPr>
        <w:t xml:space="preserve"> tarafta</w:t>
      </w:r>
    </w:p>
    <w:p w:rsidR="009D3607" w:rsidRPr="00842051" w:rsidRDefault="009D3607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</w:p>
    <w:p w:rsidR="00990EBD" w:rsidRPr="00842051" w:rsidRDefault="009D3607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>(“</w:t>
      </w:r>
      <w:r w:rsidR="00B95846">
        <w:rPr>
          <w:lang w:val="tr-TR"/>
        </w:rPr>
        <w:t>Destek</w:t>
      </w:r>
      <w:r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Pr="00842051">
        <w:rPr>
          <w:lang w:val="tr-TR"/>
        </w:rPr>
        <w:t>nıcısı”)</w:t>
      </w:r>
    </w:p>
    <w:p w:rsidR="00990EBD" w:rsidRPr="00842051" w:rsidRDefault="009D3607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>[</w:t>
      </w:r>
      <w:r w:rsidR="00B95846">
        <w:rPr>
          <w:lang w:val="tr-TR"/>
        </w:rPr>
        <w:t>Destek</w:t>
      </w:r>
      <w:r w:rsidR="006A4974"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="006A4974" w:rsidRPr="00842051">
        <w:rPr>
          <w:lang w:val="tr-TR"/>
        </w:rPr>
        <w:t>nıcısı</w:t>
      </w:r>
      <w:r w:rsidR="00990EBD" w:rsidRPr="00842051">
        <w:rPr>
          <w:lang w:val="tr-TR"/>
        </w:rPr>
        <w:t xml:space="preserve">nın </w:t>
      </w:r>
      <w:r w:rsidRPr="00842051">
        <w:rPr>
          <w:lang w:val="tr-TR"/>
        </w:rPr>
        <w:t>Tam Resmi Adı]</w:t>
      </w:r>
      <w:r w:rsidR="00990EBD" w:rsidRPr="00842051">
        <w:rPr>
          <w:rStyle w:val="DipnotBavurusu"/>
          <w:rFonts w:ascii="Times New Roman" w:hAnsi="Times New Roman"/>
          <w:sz w:val="24"/>
          <w:lang w:val="tr-TR"/>
        </w:rPr>
        <w:footnoteReference w:id="1"/>
      </w:r>
    </w:p>
    <w:p w:rsidR="00990EBD" w:rsidRPr="00842051" w:rsidRDefault="00990EBD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 xml:space="preserve">[Yasal Statüsü/ </w:t>
      </w:r>
      <w:r w:rsidR="009D3607" w:rsidRPr="00842051">
        <w:rPr>
          <w:lang w:val="tr-TR"/>
        </w:rPr>
        <w:t>Unvanı</w:t>
      </w:r>
      <w:r w:rsidRPr="00842051">
        <w:rPr>
          <w:lang w:val="tr-TR"/>
        </w:rPr>
        <w:t>]</w:t>
      </w:r>
      <w:r w:rsidRPr="00842051">
        <w:rPr>
          <w:rStyle w:val="DipnotBavurusu"/>
          <w:rFonts w:ascii="Times New Roman" w:hAnsi="Times New Roman"/>
          <w:sz w:val="24"/>
          <w:lang w:val="tr-TR"/>
        </w:rPr>
        <w:t xml:space="preserve"> </w:t>
      </w:r>
      <w:r w:rsidRPr="00842051">
        <w:rPr>
          <w:rStyle w:val="DipnotBavurusu"/>
          <w:rFonts w:ascii="Times New Roman" w:hAnsi="Times New Roman"/>
          <w:sz w:val="24"/>
          <w:lang w:val="tr-TR"/>
        </w:rPr>
        <w:footnoteReference w:id="2"/>
      </w:r>
    </w:p>
    <w:p w:rsidR="00990EBD" w:rsidRPr="00842051" w:rsidRDefault="00990EBD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>[Resmi Sicil Numarası]</w:t>
      </w:r>
      <w:r w:rsidRPr="00842051">
        <w:rPr>
          <w:rStyle w:val="DipnotBavurusu"/>
          <w:rFonts w:ascii="Times New Roman" w:hAnsi="Times New Roman"/>
          <w:sz w:val="24"/>
          <w:lang w:val="tr-TR"/>
        </w:rPr>
        <w:footnoteReference w:id="3"/>
      </w:r>
    </w:p>
    <w:p w:rsidR="00990EBD" w:rsidRPr="00842051" w:rsidRDefault="00585909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>[Tam R</w:t>
      </w:r>
      <w:r w:rsidR="00990EBD" w:rsidRPr="00842051">
        <w:rPr>
          <w:lang w:val="tr-TR"/>
        </w:rPr>
        <w:t>esmi Adresi]</w:t>
      </w:r>
      <w:r w:rsidR="00990EBD" w:rsidRPr="00842051">
        <w:rPr>
          <w:rStyle w:val="DipnotBavurusu"/>
          <w:rFonts w:ascii="Times New Roman" w:hAnsi="Times New Roman"/>
          <w:sz w:val="24"/>
          <w:lang w:val="tr-TR"/>
        </w:rPr>
        <w:t xml:space="preserve"> </w:t>
      </w:r>
      <w:r w:rsidR="00990EBD" w:rsidRPr="00842051">
        <w:rPr>
          <w:rStyle w:val="DipnotBavurusu"/>
          <w:rFonts w:ascii="Times New Roman" w:hAnsi="Times New Roman"/>
          <w:sz w:val="24"/>
          <w:lang w:val="tr-TR"/>
        </w:rPr>
        <w:footnoteReference w:id="4"/>
      </w:r>
    </w:p>
    <w:p w:rsidR="00990EBD" w:rsidRPr="00842051" w:rsidRDefault="00990EBD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 xml:space="preserve">[Vergi Dairesi </w:t>
      </w:r>
      <w:r w:rsidR="009D3607" w:rsidRPr="00842051">
        <w:rPr>
          <w:lang w:val="tr-TR"/>
        </w:rPr>
        <w:t>A</w:t>
      </w:r>
      <w:r w:rsidRPr="00842051">
        <w:rPr>
          <w:lang w:val="tr-TR"/>
        </w:rPr>
        <w:t>dı]</w:t>
      </w:r>
    </w:p>
    <w:p w:rsidR="00990EBD" w:rsidRPr="00842051" w:rsidRDefault="00990EBD" w:rsidP="005D001A">
      <w:pPr>
        <w:tabs>
          <w:tab w:val="left" w:pos="-1701"/>
          <w:tab w:val="left" w:pos="-1560"/>
          <w:tab w:val="left" w:pos="-1440"/>
        </w:tabs>
        <w:jc w:val="both"/>
        <w:rPr>
          <w:lang w:val="tr-TR"/>
        </w:rPr>
      </w:pPr>
      <w:r w:rsidRPr="00842051">
        <w:rPr>
          <w:lang w:val="tr-TR"/>
        </w:rPr>
        <w:t xml:space="preserve">[Vergi Kimlik </w:t>
      </w:r>
      <w:r w:rsidR="009D3607" w:rsidRPr="00842051">
        <w:rPr>
          <w:lang w:val="tr-TR"/>
        </w:rPr>
        <w:t>N</w:t>
      </w:r>
      <w:r w:rsidRPr="00842051">
        <w:rPr>
          <w:lang w:val="tr-TR"/>
        </w:rPr>
        <w:t>umarası]</w:t>
      </w: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990EBD" w:rsidP="005D001A">
      <w:pPr>
        <w:jc w:val="both"/>
        <w:rPr>
          <w:lang w:val="tr-TR"/>
        </w:rPr>
      </w:pPr>
      <w:proofErr w:type="gramStart"/>
      <w:r w:rsidRPr="00842051">
        <w:rPr>
          <w:lang w:val="tr-TR"/>
        </w:rPr>
        <w:t>aşağıdaki</w:t>
      </w:r>
      <w:proofErr w:type="gramEnd"/>
      <w:r w:rsidRPr="00842051">
        <w:rPr>
          <w:lang w:val="tr-TR"/>
        </w:rPr>
        <w:t xml:space="preserve"> hususlarda mutabık kalmışlardır:</w:t>
      </w: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990EBD" w:rsidP="005D001A">
      <w:pPr>
        <w:jc w:val="center"/>
        <w:rPr>
          <w:b/>
          <w:lang w:val="tr-TR"/>
        </w:rPr>
      </w:pPr>
      <w:r w:rsidRPr="00842051">
        <w:rPr>
          <w:b/>
          <w:lang w:val="tr-TR"/>
        </w:rPr>
        <w:t>Özel Koşullar</w:t>
      </w:r>
    </w:p>
    <w:p w:rsidR="00842051" w:rsidRPr="00842051" w:rsidRDefault="00842051" w:rsidP="005D001A">
      <w:pPr>
        <w:jc w:val="center"/>
        <w:rPr>
          <w:b/>
          <w:lang w:val="tr-TR"/>
        </w:rPr>
      </w:pPr>
    </w:p>
    <w:p w:rsidR="00990EBD" w:rsidRPr="00842051" w:rsidRDefault="00990EBD" w:rsidP="005D001A">
      <w:pPr>
        <w:pStyle w:val="Text1"/>
        <w:spacing w:after="0"/>
        <w:ind w:left="567" w:hanging="567"/>
        <w:rPr>
          <w:b/>
          <w:szCs w:val="24"/>
          <w:lang w:val="tr-TR"/>
        </w:rPr>
      </w:pPr>
      <w:r w:rsidRPr="00842051">
        <w:rPr>
          <w:b/>
          <w:szCs w:val="24"/>
          <w:lang w:val="tr-TR"/>
        </w:rPr>
        <w:t>Madde 1 - Amaç</w:t>
      </w:r>
    </w:p>
    <w:p w:rsidR="00990EBD" w:rsidRPr="00842051" w:rsidRDefault="00990EBD" w:rsidP="00CE6E7E">
      <w:pPr>
        <w:numPr>
          <w:ilvl w:val="1"/>
          <w:numId w:val="11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 w:rsidRPr="00842051">
        <w:rPr>
          <w:lang w:val="tr-TR"/>
        </w:rPr>
        <w:t xml:space="preserve">İşbu sözleşmenin amacı, </w:t>
      </w:r>
      <w:r w:rsidR="00B95846">
        <w:rPr>
          <w:lang w:val="tr-TR"/>
        </w:rPr>
        <w:t>&lt;</w:t>
      </w:r>
      <w:r w:rsidRPr="00B95846">
        <w:rPr>
          <w:i/>
          <w:highlight w:val="lightGray"/>
          <w:lang w:val="tr-TR"/>
        </w:rPr>
        <w:t>Proje başlığı</w:t>
      </w:r>
      <w:r w:rsidR="00B95846">
        <w:rPr>
          <w:lang w:val="tr-TR"/>
        </w:rPr>
        <w:t>&gt;</w:t>
      </w:r>
      <w:r w:rsidRPr="00842051">
        <w:rPr>
          <w:lang w:val="tr-TR"/>
        </w:rPr>
        <w:t xml:space="preserve"> başlıklı Projenin uygulanması için </w:t>
      </w:r>
      <w:r w:rsidR="00B95846">
        <w:rPr>
          <w:lang w:val="tr-TR"/>
        </w:rPr>
        <w:t>Ajans</w:t>
      </w:r>
      <w:r w:rsidR="00585909" w:rsidRPr="00842051">
        <w:rPr>
          <w:lang w:val="tr-TR"/>
        </w:rPr>
        <w:t xml:space="preserve"> tarafından </w:t>
      </w:r>
      <w:r w:rsidR="00B95846">
        <w:rPr>
          <w:lang w:val="tr-TR"/>
        </w:rPr>
        <w:t>destek</w:t>
      </w:r>
      <w:r w:rsidR="00585909" w:rsidRPr="00842051">
        <w:rPr>
          <w:lang w:val="tr-TR"/>
        </w:rPr>
        <w:t xml:space="preserve"> verilmesinin hükme bağlanmasıdır. </w:t>
      </w:r>
      <w:r w:rsidRPr="00842051">
        <w:rPr>
          <w:lang w:val="tr-TR"/>
        </w:rPr>
        <w:t xml:space="preserve">("Proje") </w:t>
      </w:r>
      <w:r w:rsidRPr="00B95846">
        <w:rPr>
          <w:highlight w:val="yellow"/>
          <w:lang w:val="tr-TR"/>
        </w:rPr>
        <w:t xml:space="preserve">Ek </w:t>
      </w:r>
      <w:proofErr w:type="spellStart"/>
      <w:r w:rsidRPr="00B95846">
        <w:rPr>
          <w:highlight w:val="yellow"/>
          <w:lang w:val="tr-TR"/>
        </w:rPr>
        <w:t>I’de</w:t>
      </w:r>
      <w:proofErr w:type="spellEnd"/>
      <w:r w:rsidRPr="00842051">
        <w:rPr>
          <w:lang w:val="tr-TR"/>
        </w:rPr>
        <w:t xml:space="preserve"> açıklanmıştır.</w:t>
      </w:r>
    </w:p>
    <w:p w:rsidR="00990EBD" w:rsidRPr="00842051" w:rsidRDefault="00B95846" w:rsidP="00CE6E7E">
      <w:pPr>
        <w:numPr>
          <w:ilvl w:val="1"/>
          <w:numId w:val="3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>
        <w:rPr>
          <w:lang w:val="tr-TR"/>
        </w:rPr>
        <w:t>Destek</w:t>
      </w:r>
      <w:r w:rsidR="006A4974" w:rsidRPr="00842051">
        <w:rPr>
          <w:lang w:val="tr-TR"/>
        </w:rPr>
        <w:t xml:space="preserve"> </w:t>
      </w:r>
      <w:r>
        <w:rPr>
          <w:lang w:val="tr-TR"/>
        </w:rPr>
        <w:t>Yararla</w:t>
      </w:r>
      <w:r w:rsidR="006A4974" w:rsidRPr="00842051">
        <w:rPr>
          <w:lang w:val="tr-TR"/>
        </w:rPr>
        <w:t>nıcısın</w:t>
      </w:r>
      <w:r w:rsidR="00990EBD" w:rsidRPr="00842051">
        <w:rPr>
          <w:lang w:val="tr-TR"/>
        </w:rPr>
        <w:t xml:space="preserve">a </w:t>
      </w:r>
      <w:r>
        <w:rPr>
          <w:lang w:val="tr-TR"/>
        </w:rPr>
        <w:t>destek</w:t>
      </w:r>
      <w:r w:rsidR="00990EBD" w:rsidRPr="00842051">
        <w:rPr>
          <w:lang w:val="tr-TR"/>
        </w:rPr>
        <w:t xml:space="preserve">, bu sözleşmedeki hüküm ve koşullar uyarınca verilir. </w:t>
      </w:r>
      <w:r>
        <w:rPr>
          <w:lang w:val="tr-TR"/>
        </w:rPr>
        <w:t>Destek</w:t>
      </w:r>
      <w:r w:rsidR="009D3607" w:rsidRPr="00842051">
        <w:rPr>
          <w:lang w:val="tr-TR"/>
        </w:rPr>
        <w:t xml:space="preserve"> </w:t>
      </w:r>
      <w:r>
        <w:rPr>
          <w:lang w:val="tr-TR"/>
        </w:rPr>
        <w:t>Yararla</w:t>
      </w:r>
      <w:r w:rsidR="009D3607" w:rsidRPr="00842051">
        <w:rPr>
          <w:lang w:val="tr-TR"/>
        </w:rPr>
        <w:t>nıcısı</w:t>
      </w:r>
      <w:r w:rsidR="00990EBD" w:rsidRPr="00842051">
        <w:rPr>
          <w:lang w:val="tr-TR"/>
        </w:rPr>
        <w:t>, bu özel koşullar (“Özel Koşullar”) ve eklerden oluşan işbu sözleşmeyi kayda aldığını ve kabul ettiğini beyan eder.</w:t>
      </w:r>
    </w:p>
    <w:p w:rsidR="00990EBD" w:rsidRPr="00842051" w:rsidRDefault="00B95846" w:rsidP="00CE6E7E">
      <w:pPr>
        <w:numPr>
          <w:ilvl w:val="1"/>
          <w:numId w:val="3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>
        <w:rPr>
          <w:lang w:val="tr-TR"/>
        </w:rPr>
        <w:lastRenderedPageBreak/>
        <w:t>Destek</w:t>
      </w:r>
      <w:r w:rsidR="006A4974" w:rsidRPr="00842051">
        <w:rPr>
          <w:lang w:val="tr-TR"/>
        </w:rPr>
        <w:t xml:space="preserve"> </w:t>
      </w:r>
      <w:r>
        <w:rPr>
          <w:lang w:val="tr-TR"/>
        </w:rPr>
        <w:t>Yararla</w:t>
      </w:r>
      <w:r w:rsidR="006A4974" w:rsidRPr="00842051">
        <w:rPr>
          <w:lang w:val="tr-TR"/>
        </w:rPr>
        <w:t>nıcısı</w:t>
      </w:r>
      <w:r w:rsidR="00990EBD" w:rsidRPr="00842051">
        <w:rPr>
          <w:lang w:val="tr-TR"/>
        </w:rPr>
        <w:t xml:space="preserve"> </w:t>
      </w:r>
      <w:r w:rsidR="00CE6E7E">
        <w:rPr>
          <w:lang w:val="tr-TR"/>
        </w:rPr>
        <w:t>desteği</w:t>
      </w:r>
      <w:r w:rsidR="00CE6E7E" w:rsidRPr="00842051">
        <w:rPr>
          <w:lang w:val="tr-TR"/>
        </w:rPr>
        <w:t xml:space="preserve"> </w:t>
      </w:r>
      <w:r w:rsidR="00990EBD" w:rsidRPr="00842051">
        <w:rPr>
          <w:lang w:val="tr-TR"/>
        </w:rPr>
        <w:t>kabul eder ve Projeyi kendi sorumlu</w:t>
      </w:r>
      <w:r w:rsidR="00DE75D4" w:rsidRPr="00842051">
        <w:rPr>
          <w:lang w:val="tr-TR"/>
        </w:rPr>
        <w:t xml:space="preserve">luğu altında </w:t>
      </w:r>
      <w:r w:rsidR="005D001A" w:rsidRPr="00842051">
        <w:rPr>
          <w:lang w:val="tr-TR"/>
        </w:rPr>
        <w:t>yürütmeyi taahhüt</w:t>
      </w:r>
      <w:r w:rsidR="00DE75D4" w:rsidRPr="00842051">
        <w:rPr>
          <w:lang w:val="tr-TR"/>
        </w:rPr>
        <w:t xml:space="preserve"> eder</w:t>
      </w:r>
      <w:r w:rsidR="00990EBD" w:rsidRPr="00842051">
        <w:rPr>
          <w:lang w:val="tr-TR"/>
        </w:rPr>
        <w:t>.</w:t>
      </w:r>
    </w:p>
    <w:p w:rsidR="00E50E0B" w:rsidRPr="00842051" w:rsidRDefault="00B95846" w:rsidP="00CE6E7E">
      <w:pPr>
        <w:numPr>
          <w:ilvl w:val="1"/>
          <w:numId w:val="3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>
        <w:rPr>
          <w:lang w:val="tr-TR"/>
        </w:rPr>
        <w:t>Destek</w:t>
      </w:r>
      <w:r w:rsidR="006A4974" w:rsidRPr="00842051">
        <w:rPr>
          <w:lang w:val="tr-TR"/>
        </w:rPr>
        <w:t xml:space="preserve"> </w:t>
      </w:r>
      <w:r>
        <w:rPr>
          <w:lang w:val="tr-TR"/>
        </w:rPr>
        <w:t>Yararla</w:t>
      </w:r>
      <w:r w:rsidR="006A4974" w:rsidRPr="00842051">
        <w:rPr>
          <w:lang w:val="tr-TR"/>
        </w:rPr>
        <w:t>nıcısı</w:t>
      </w:r>
      <w:r w:rsidR="00585909" w:rsidRPr="00842051">
        <w:rPr>
          <w:lang w:val="tr-TR"/>
        </w:rPr>
        <w:t>, 5449 sayılı Kanuna</w:t>
      </w:r>
      <w:r w:rsidR="00990EBD" w:rsidRPr="00842051">
        <w:rPr>
          <w:lang w:val="tr-TR"/>
        </w:rPr>
        <w:t xml:space="preserve"> uygun olarak </w:t>
      </w:r>
      <w:r w:rsidR="00CE6E7E" w:rsidRPr="00B95846">
        <w:rPr>
          <w:highlight w:val="lightGray"/>
          <w:lang w:val="tr-TR"/>
        </w:rPr>
        <w:t>&lt;</w:t>
      </w:r>
      <w:proofErr w:type="gramStart"/>
      <w:r w:rsidR="00CE6E7E" w:rsidRPr="00B95846">
        <w:rPr>
          <w:highlight w:val="lightGray"/>
          <w:lang w:val="tr-TR"/>
        </w:rPr>
        <w:t>………</w:t>
      </w:r>
      <w:proofErr w:type="gramEnd"/>
      <w:r w:rsidR="00CE6E7E" w:rsidRPr="00B95846">
        <w:rPr>
          <w:highlight w:val="lightGray"/>
          <w:lang w:val="tr-TR"/>
        </w:rPr>
        <w:t>&gt;</w:t>
      </w:r>
      <w:r w:rsidR="00D71439">
        <w:rPr>
          <w:lang w:val="tr-TR"/>
        </w:rPr>
        <w:t xml:space="preserve"> </w:t>
      </w:r>
      <w:r w:rsidR="005D001A" w:rsidRPr="00842051">
        <w:rPr>
          <w:lang w:val="tr-TR"/>
        </w:rPr>
        <w:t xml:space="preserve">Kalkınma Ajansı </w:t>
      </w:r>
      <w:r w:rsidR="00990EBD" w:rsidRPr="00842051">
        <w:rPr>
          <w:lang w:val="tr-TR"/>
        </w:rPr>
        <w:t xml:space="preserve">ve </w:t>
      </w:r>
      <w:r w:rsidR="00585909" w:rsidRPr="00842051">
        <w:rPr>
          <w:lang w:val="tr-TR"/>
        </w:rPr>
        <w:t xml:space="preserve">diğer </w:t>
      </w:r>
      <w:r w:rsidR="00990EBD" w:rsidRPr="00842051">
        <w:rPr>
          <w:lang w:val="tr-TR"/>
        </w:rPr>
        <w:t xml:space="preserve">yetkili makamlarca </w:t>
      </w:r>
      <w:r w:rsidR="00CE6E7E">
        <w:rPr>
          <w:lang w:val="tr-TR"/>
        </w:rPr>
        <w:t>destek</w:t>
      </w:r>
      <w:r w:rsidR="00CE6E7E" w:rsidRPr="00842051">
        <w:rPr>
          <w:lang w:val="tr-TR"/>
        </w:rPr>
        <w:t xml:space="preserve"> </w:t>
      </w:r>
      <w:r w:rsidR="00990EBD" w:rsidRPr="00842051">
        <w:rPr>
          <w:lang w:val="tr-TR"/>
        </w:rPr>
        <w:t>yönetimine ilişkin düzenlenen kural ve esaslara uymayı taahhüt eder.</w:t>
      </w:r>
      <w:r w:rsidR="00585909" w:rsidRPr="00842051">
        <w:rPr>
          <w:lang w:val="tr-TR"/>
        </w:rPr>
        <w:t xml:space="preserve"> </w:t>
      </w:r>
    </w:p>
    <w:p w:rsidR="00990EBD" w:rsidRPr="00842051" w:rsidRDefault="00990EBD" w:rsidP="005D001A">
      <w:pPr>
        <w:jc w:val="both"/>
        <w:rPr>
          <w:u w:val="single"/>
          <w:lang w:val="tr-TR"/>
        </w:rPr>
      </w:pPr>
    </w:p>
    <w:p w:rsidR="00990EBD" w:rsidRPr="00842051" w:rsidRDefault="00990EBD" w:rsidP="005D001A">
      <w:pPr>
        <w:ind w:left="567" w:hanging="567"/>
        <w:jc w:val="both"/>
        <w:rPr>
          <w:b/>
          <w:lang w:val="tr-TR"/>
        </w:rPr>
      </w:pPr>
      <w:r w:rsidRPr="00842051">
        <w:rPr>
          <w:b/>
          <w:lang w:val="tr-TR"/>
        </w:rPr>
        <w:t xml:space="preserve">Madde 2 - Projenin </w:t>
      </w:r>
      <w:r w:rsidR="009010C1" w:rsidRPr="00842051">
        <w:rPr>
          <w:b/>
          <w:lang w:val="tr-TR"/>
        </w:rPr>
        <w:t>Uygulama Süresi</w:t>
      </w:r>
    </w:p>
    <w:p w:rsidR="00990EBD" w:rsidRPr="00842051" w:rsidRDefault="00990EBD" w:rsidP="00CE6E7E">
      <w:pPr>
        <w:numPr>
          <w:ilvl w:val="1"/>
          <w:numId w:val="13"/>
        </w:numPr>
        <w:spacing w:before="120" w:after="120"/>
        <w:jc w:val="both"/>
        <w:rPr>
          <w:lang w:val="tr-TR"/>
        </w:rPr>
      </w:pPr>
      <w:r w:rsidRPr="00842051">
        <w:rPr>
          <w:snapToGrid w:val="0"/>
          <w:lang w:val="tr-TR"/>
        </w:rPr>
        <w:t>İşbu Sözleşme, iki taraftan en son imzalayan tarafın imzaladığı tarihte yürürlüğe girer.</w:t>
      </w:r>
    </w:p>
    <w:p w:rsidR="00990EBD" w:rsidRPr="00842051" w:rsidRDefault="00990EBD" w:rsidP="00CE6E7E">
      <w:pPr>
        <w:numPr>
          <w:ilvl w:val="1"/>
          <w:numId w:val="13"/>
        </w:numPr>
        <w:spacing w:before="120" w:after="120"/>
        <w:jc w:val="both"/>
        <w:rPr>
          <w:lang w:val="tr-TR"/>
        </w:rPr>
      </w:pPr>
      <w:r w:rsidRPr="00842051">
        <w:rPr>
          <w:lang w:val="tr-TR"/>
        </w:rPr>
        <w:t>Projenin uygulanmasına aşağıdaki tarihte başlanır:</w:t>
      </w:r>
    </w:p>
    <w:p w:rsidR="00990EBD" w:rsidRPr="00842051" w:rsidRDefault="00990EBD" w:rsidP="00CE6E7E">
      <w:pPr>
        <w:widowControl w:val="0"/>
        <w:spacing w:before="120" w:after="120"/>
        <w:ind w:firstLine="360"/>
        <w:jc w:val="both"/>
        <w:rPr>
          <w:i/>
          <w:snapToGrid w:val="0"/>
          <w:lang w:val="tr-TR"/>
        </w:rPr>
      </w:pPr>
      <w:r w:rsidRPr="00842051">
        <w:rPr>
          <w:i/>
          <w:snapToGrid w:val="0"/>
          <w:lang w:val="tr-TR"/>
        </w:rPr>
        <w:t>"</w:t>
      </w:r>
      <w:r w:rsidRPr="00842051">
        <w:rPr>
          <w:b/>
          <w:i/>
          <w:snapToGrid w:val="0"/>
          <w:lang w:val="tr-TR"/>
        </w:rPr>
        <w:t>iki Taraftan en son imzalayan tarafın imzaladığı günden sonraki gün</w:t>
      </w:r>
      <w:r w:rsidRPr="00842051">
        <w:rPr>
          <w:i/>
          <w:snapToGrid w:val="0"/>
          <w:lang w:val="tr-TR"/>
        </w:rPr>
        <w:t xml:space="preserve">" </w:t>
      </w:r>
    </w:p>
    <w:p w:rsidR="00E50E0B" w:rsidRPr="00CE6E7E" w:rsidRDefault="00990EBD" w:rsidP="00CE6E7E">
      <w:pPr>
        <w:numPr>
          <w:ilvl w:val="1"/>
          <w:numId w:val="13"/>
        </w:numPr>
        <w:spacing w:before="120" w:after="120"/>
        <w:jc w:val="both"/>
        <w:rPr>
          <w:snapToGrid w:val="0"/>
          <w:lang w:val="tr-TR"/>
        </w:rPr>
      </w:pPr>
      <w:r w:rsidRPr="00CE6E7E">
        <w:rPr>
          <w:snapToGrid w:val="0"/>
          <w:lang w:val="tr-TR"/>
        </w:rPr>
        <w:t xml:space="preserve">Projenin uygulama süresi, </w:t>
      </w:r>
      <w:r w:rsidRPr="00CE6E7E">
        <w:rPr>
          <w:snapToGrid w:val="0"/>
          <w:highlight w:val="yellow"/>
          <w:lang w:val="tr-TR"/>
        </w:rPr>
        <w:t xml:space="preserve">Ek </w:t>
      </w:r>
      <w:proofErr w:type="spellStart"/>
      <w:r w:rsidRPr="00CE6E7E">
        <w:rPr>
          <w:snapToGrid w:val="0"/>
          <w:highlight w:val="yellow"/>
          <w:lang w:val="tr-TR"/>
        </w:rPr>
        <w:t>I’de</w:t>
      </w:r>
      <w:proofErr w:type="spellEnd"/>
      <w:r w:rsidRPr="00CE6E7E">
        <w:rPr>
          <w:snapToGrid w:val="0"/>
          <w:lang w:val="tr-TR"/>
        </w:rPr>
        <w:t xml:space="preserve"> belirtildiği şekilde, </w:t>
      </w:r>
      <w:r w:rsidR="00CE6E7E" w:rsidRPr="00B95846">
        <w:rPr>
          <w:highlight w:val="lightGray"/>
          <w:lang w:val="tr-TR"/>
        </w:rPr>
        <w:t>&lt;</w:t>
      </w:r>
      <w:r w:rsidR="00CE6E7E">
        <w:rPr>
          <w:highlight w:val="lightGray"/>
          <w:lang w:val="tr-TR"/>
        </w:rPr>
        <w:t>ay sayısı</w:t>
      </w:r>
      <w:r w:rsidR="00CE6E7E" w:rsidRPr="00B95846">
        <w:rPr>
          <w:highlight w:val="lightGray"/>
          <w:lang w:val="tr-TR"/>
        </w:rPr>
        <w:t>&gt;</w:t>
      </w:r>
      <w:r w:rsidRPr="00CE6E7E">
        <w:rPr>
          <w:snapToGrid w:val="0"/>
          <w:lang w:val="tr-TR"/>
        </w:rPr>
        <w:t>aydır.</w:t>
      </w:r>
    </w:p>
    <w:p w:rsidR="005D001A" w:rsidRPr="00CE6E7E" w:rsidRDefault="00551BB0" w:rsidP="00CE6E7E">
      <w:pPr>
        <w:numPr>
          <w:ilvl w:val="1"/>
          <w:numId w:val="13"/>
        </w:numPr>
        <w:spacing w:before="120" w:after="120"/>
        <w:jc w:val="both"/>
        <w:rPr>
          <w:snapToGrid w:val="0"/>
          <w:lang w:val="tr-TR"/>
        </w:rPr>
      </w:pPr>
      <w:r w:rsidRPr="00CE6E7E">
        <w:rPr>
          <w:snapToGrid w:val="0"/>
          <w:lang w:val="tr-TR"/>
        </w:rPr>
        <w:t xml:space="preserve">İşbu Sözleşmede günlere yapılan her atıf </w:t>
      </w:r>
      <w:r w:rsidR="00E42B26">
        <w:rPr>
          <w:snapToGrid w:val="0"/>
          <w:lang w:val="tr-TR"/>
        </w:rPr>
        <w:t xml:space="preserve">aksi belirtilmediği sürece </w:t>
      </w:r>
      <w:r w:rsidRPr="00CE6E7E">
        <w:rPr>
          <w:snapToGrid w:val="0"/>
          <w:lang w:val="tr-TR"/>
        </w:rPr>
        <w:t>takvim günlerine yapılan atıftır.</w:t>
      </w:r>
    </w:p>
    <w:p w:rsidR="00990EBD" w:rsidRPr="00842051" w:rsidRDefault="00990EBD" w:rsidP="005D001A">
      <w:pPr>
        <w:pStyle w:val="Text1"/>
        <w:spacing w:after="0"/>
        <w:ind w:left="567" w:hanging="567"/>
        <w:rPr>
          <w:b/>
          <w:szCs w:val="24"/>
          <w:lang w:val="tr-TR"/>
        </w:rPr>
      </w:pPr>
    </w:p>
    <w:p w:rsidR="00990EBD" w:rsidRPr="00842051" w:rsidRDefault="00990EBD" w:rsidP="00762130">
      <w:pPr>
        <w:ind w:left="567" w:hanging="567"/>
        <w:jc w:val="both"/>
        <w:rPr>
          <w:b/>
          <w:lang w:val="tr-TR"/>
        </w:rPr>
      </w:pPr>
      <w:r w:rsidRPr="00842051">
        <w:rPr>
          <w:b/>
          <w:lang w:val="tr-TR"/>
        </w:rPr>
        <w:t>Madde 3 – Projenin Finansmanı</w:t>
      </w:r>
    </w:p>
    <w:p w:rsidR="00990EBD" w:rsidRPr="00842051" w:rsidRDefault="00990EBD" w:rsidP="004E2179">
      <w:pPr>
        <w:numPr>
          <w:ilvl w:val="1"/>
          <w:numId w:val="9"/>
        </w:numPr>
        <w:tabs>
          <w:tab w:val="clear" w:pos="360"/>
        </w:tabs>
        <w:spacing w:before="120" w:after="120" w:line="360" w:lineRule="auto"/>
        <w:ind w:left="573" w:hanging="573"/>
        <w:jc w:val="both"/>
        <w:rPr>
          <w:lang w:val="tr-TR"/>
        </w:rPr>
      </w:pPr>
      <w:r w:rsidRPr="00CE6E7E">
        <w:rPr>
          <w:highlight w:val="yellow"/>
          <w:lang w:val="tr-TR"/>
        </w:rPr>
        <w:t xml:space="preserve">Ek </w:t>
      </w:r>
      <w:proofErr w:type="spellStart"/>
      <w:r w:rsidRPr="00CE6E7E">
        <w:rPr>
          <w:highlight w:val="yellow"/>
          <w:lang w:val="tr-TR"/>
        </w:rPr>
        <w:t>III’te</w:t>
      </w:r>
      <w:proofErr w:type="spellEnd"/>
      <w:r w:rsidRPr="00842051">
        <w:rPr>
          <w:lang w:val="tr-TR"/>
        </w:rPr>
        <w:t xml:space="preserve"> sunulan Proje </w:t>
      </w:r>
      <w:r w:rsidR="00585909" w:rsidRPr="00842051">
        <w:rPr>
          <w:lang w:val="tr-TR"/>
        </w:rPr>
        <w:t>Bütçesi’nde belirtildiği</w:t>
      </w:r>
      <w:r w:rsidRPr="00842051">
        <w:rPr>
          <w:lang w:val="tr-TR"/>
        </w:rPr>
        <w:t xml:space="preserve"> şekilde, Projenin </w:t>
      </w:r>
      <w:r w:rsidR="00B95846">
        <w:rPr>
          <w:lang w:val="tr-TR"/>
        </w:rPr>
        <w:t>Ajans</w:t>
      </w:r>
      <w:r w:rsidRPr="00842051">
        <w:rPr>
          <w:lang w:val="tr-TR"/>
        </w:rPr>
        <w:t xml:space="preserve"> tarafından finansmanı için toplam uygun </w:t>
      </w:r>
      <w:r w:rsidR="00CE6E7E">
        <w:rPr>
          <w:lang w:val="tr-TR"/>
        </w:rPr>
        <w:t>maliyeti</w:t>
      </w:r>
      <w:r w:rsidRPr="00842051">
        <w:rPr>
          <w:lang w:val="tr-TR"/>
        </w:rPr>
        <w:t xml:space="preserve"> </w:t>
      </w:r>
      <w:r w:rsidR="00CE6E7E" w:rsidRPr="00B95846">
        <w:rPr>
          <w:highlight w:val="lightGray"/>
          <w:lang w:val="tr-TR"/>
        </w:rPr>
        <w:t>&lt;</w:t>
      </w:r>
      <w:proofErr w:type="gramStart"/>
      <w:r w:rsidR="00CE6E7E" w:rsidRPr="00B95846">
        <w:rPr>
          <w:highlight w:val="lightGray"/>
          <w:lang w:val="tr-TR"/>
        </w:rPr>
        <w:t>………</w:t>
      </w:r>
      <w:proofErr w:type="gramEnd"/>
      <w:r w:rsidR="00CE6E7E">
        <w:rPr>
          <w:highlight w:val="lightGray"/>
          <w:lang w:val="tr-TR"/>
        </w:rPr>
        <w:t xml:space="preserve"> TL</w:t>
      </w:r>
      <w:r w:rsidR="00CE6E7E" w:rsidRPr="00B95846">
        <w:rPr>
          <w:highlight w:val="lightGray"/>
          <w:lang w:val="tr-TR"/>
        </w:rPr>
        <w:t>&gt;</w:t>
      </w:r>
      <w:r w:rsidR="00CE6E7E">
        <w:rPr>
          <w:lang w:val="tr-TR"/>
        </w:rPr>
        <w:t xml:space="preserve"> </w:t>
      </w:r>
      <w:r w:rsidRPr="00842051">
        <w:rPr>
          <w:lang w:val="tr-TR"/>
        </w:rPr>
        <w:t>olarak tahmin edilmektedir.</w:t>
      </w:r>
    </w:p>
    <w:p w:rsidR="00990EBD" w:rsidRPr="00842051" w:rsidRDefault="00B95846" w:rsidP="004E2179">
      <w:pPr>
        <w:numPr>
          <w:ilvl w:val="1"/>
          <w:numId w:val="9"/>
        </w:numPr>
        <w:tabs>
          <w:tab w:val="clear" w:pos="360"/>
        </w:tabs>
        <w:spacing w:before="120" w:after="120" w:line="360" w:lineRule="auto"/>
        <w:ind w:left="573" w:hanging="573"/>
        <w:jc w:val="both"/>
        <w:rPr>
          <w:lang w:val="tr-TR"/>
        </w:rPr>
      </w:pPr>
      <w:r>
        <w:rPr>
          <w:lang w:val="tr-TR"/>
        </w:rPr>
        <w:t>Ajans</w:t>
      </w:r>
      <w:r w:rsidR="00990EBD" w:rsidRPr="00842051">
        <w:rPr>
          <w:lang w:val="tr-TR"/>
        </w:rPr>
        <w:t xml:space="preserve"> en fazla, </w:t>
      </w:r>
      <w:r w:rsidR="004A0CEC" w:rsidRPr="00842051">
        <w:rPr>
          <w:lang w:val="tr-TR"/>
        </w:rPr>
        <w:t>madde 3.1</w:t>
      </w:r>
      <w:r w:rsidR="00990EBD" w:rsidRPr="00842051">
        <w:rPr>
          <w:lang w:val="tr-TR"/>
        </w:rPr>
        <w:t>’de belirtilen tahmini toplam uygun maliyetin %</w:t>
      </w:r>
      <w:r w:rsidR="00CE6E7E" w:rsidRPr="00B95846">
        <w:rPr>
          <w:highlight w:val="lightGray"/>
          <w:lang w:val="tr-TR"/>
        </w:rPr>
        <w:t>&lt;</w:t>
      </w:r>
      <w:proofErr w:type="gramStart"/>
      <w:r w:rsidR="00CE6E7E" w:rsidRPr="00B95846">
        <w:rPr>
          <w:highlight w:val="lightGray"/>
          <w:lang w:val="tr-TR"/>
        </w:rPr>
        <w:t>………</w:t>
      </w:r>
      <w:proofErr w:type="gramEnd"/>
      <w:r w:rsidR="00CE6E7E" w:rsidRPr="00B95846">
        <w:rPr>
          <w:highlight w:val="lightGray"/>
          <w:lang w:val="tr-TR"/>
        </w:rPr>
        <w:t>&gt;</w:t>
      </w:r>
      <w:r w:rsidR="00990EBD" w:rsidRPr="00842051">
        <w:rPr>
          <w:lang w:val="tr-TR"/>
        </w:rPr>
        <w:t>’</w:t>
      </w:r>
      <w:proofErr w:type="spellStart"/>
      <w:r w:rsidR="00990EBD" w:rsidRPr="00842051">
        <w:rPr>
          <w:lang w:val="tr-TR"/>
        </w:rPr>
        <w:t>ına</w:t>
      </w:r>
      <w:proofErr w:type="spellEnd"/>
      <w:r w:rsidR="00990EBD" w:rsidRPr="00842051">
        <w:rPr>
          <w:lang w:val="tr-TR"/>
        </w:rPr>
        <w:t xml:space="preserve"> karşılık gelen en fazla </w:t>
      </w:r>
      <w:r w:rsidR="00CE6E7E" w:rsidRPr="00B95846">
        <w:rPr>
          <w:highlight w:val="lightGray"/>
          <w:lang w:val="tr-TR"/>
        </w:rPr>
        <w:t>&lt;………</w:t>
      </w:r>
      <w:r w:rsidR="00CE6E7E">
        <w:rPr>
          <w:highlight w:val="lightGray"/>
          <w:lang w:val="tr-TR"/>
        </w:rPr>
        <w:t>TL</w:t>
      </w:r>
      <w:r w:rsidR="00CE6E7E" w:rsidRPr="00B95846">
        <w:rPr>
          <w:highlight w:val="lightGray"/>
          <w:lang w:val="tr-TR"/>
        </w:rPr>
        <w:t>&gt;</w:t>
      </w:r>
      <w:r w:rsidR="00990EBD" w:rsidRPr="00842051">
        <w:rPr>
          <w:lang w:val="tr-TR"/>
        </w:rPr>
        <w:t>’</w:t>
      </w:r>
      <w:proofErr w:type="spellStart"/>
      <w:r w:rsidR="00990EBD" w:rsidRPr="00842051">
        <w:rPr>
          <w:lang w:val="tr-TR"/>
        </w:rPr>
        <w:t>y</w:t>
      </w:r>
      <w:r w:rsidR="00CE6E7E">
        <w:rPr>
          <w:lang w:val="tr-TR"/>
        </w:rPr>
        <w:t>i</w:t>
      </w:r>
      <w:proofErr w:type="spellEnd"/>
      <w:r w:rsidR="00990EBD" w:rsidRPr="00842051">
        <w:rPr>
          <w:lang w:val="tr-TR"/>
        </w:rPr>
        <w:t xml:space="preserve"> finanse etmeyi taahhüt eder; nihai tutar, </w:t>
      </w:r>
      <w:r w:rsidR="00990EBD" w:rsidRPr="00CE6E7E">
        <w:rPr>
          <w:highlight w:val="yellow"/>
          <w:lang w:val="tr-TR"/>
        </w:rPr>
        <w:t>Ek II, Madde 17</w:t>
      </w:r>
      <w:r w:rsidR="00990EBD" w:rsidRPr="00842051">
        <w:rPr>
          <w:lang w:val="tr-TR"/>
        </w:rPr>
        <w:t>’ye uygun olarak belirlenecektir.</w:t>
      </w:r>
    </w:p>
    <w:p w:rsidR="00990EBD" w:rsidRPr="00842051" w:rsidRDefault="00990EBD" w:rsidP="005D001A">
      <w:pPr>
        <w:jc w:val="both"/>
        <w:rPr>
          <w:b/>
          <w:lang w:val="tr-TR"/>
        </w:rPr>
      </w:pPr>
      <w:r w:rsidRPr="00842051">
        <w:rPr>
          <w:b/>
          <w:lang w:val="tr-TR"/>
        </w:rPr>
        <w:t xml:space="preserve">Madde 4 – </w:t>
      </w:r>
      <w:r w:rsidR="00A02691" w:rsidRPr="00842051">
        <w:rPr>
          <w:b/>
          <w:lang w:val="tr-TR"/>
        </w:rPr>
        <w:t>Raporlama</w:t>
      </w:r>
      <w:r w:rsidRPr="00842051">
        <w:rPr>
          <w:b/>
          <w:lang w:val="tr-TR"/>
        </w:rPr>
        <w:t xml:space="preserve"> ve </w:t>
      </w:r>
      <w:r w:rsidR="00585909" w:rsidRPr="00842051">
        <w:rPr>
          <w:b/>
          <w:lang w:val="tr-TR"/>
        </w:rPr>
        <w:t>Ödeme Düzenlemeleri</w:t>
      </w:r>
    </w:p>
    <w:p w:rsidR="00CE6E7E" w:rsidRDefault="00990EBD" w:rsidP="004E2179">
      <w:pPr>
        <w:numPr>
          <w:ilvl w:val="1"/>
          <w:numId w:val="16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 w:rsidRPr="00842051">
        <w:rPr>
          <w:lang w:val="tr-TR"/>
        </w:rPr>
        <w:t xml:space="preserve">Ödeme taleplerini destekleyici olarak </w:t>
      </w:r>
      <w:r w:rsidRPr="00CE6E7E">
        <w:rPr>
          <w:highlight w:val="yellow"/>
          <w:lang w:val="tr-TR"/>
        </w:rPr>
        <w:t xml:space="preserve">Ek </w:t>
      </w:r>
      <w:proofErr w:type="spellStart"/>
      <w:r w:rsidR="00542321" w:rsidRPr="00CE6E7E">
        <w:rPr>
          <w:highlight w:val="yellow"/>
          <w:lang w:val="tr-TR"/>
        </w:rPr>
        <w:t>IX</w:t>
      </w:r>
      <w:r w:rsidRPr="00CE6E7E">
        <w:rPr>
          <w:highlight w:val="yellow"/>
          <w:lang w:val="tr-TR"/>
        </w:rPr>
        <w:t>’d</w:t>
      </w:r>
      <w:r w:rsidR="00542321" w:rsidRPr="00CE6E7E">
        <w:rPr>
          <w:highlight w:val="yellow"/>
          <w:lang w:val="tr-TR"/>
        </w:rPr>
        <w:t>a</w:t>
      </w:r>
      <w:proofErr w:type="spellEnd"/>
      <w:r w:rsidRPr="00842051">
        <w:rPr>
          <w:lang w:val="tr-TR"/>
        </w:rPr>
        <w:t xml:space="preserve"> formları sunulan ve teknik ve mali bölümlerden oluşan </w:t>
      </w:r>
      <w:r w:rsidR="00762130">
        <w:rPr>
          <w:lang w:val="tr-TR"/>
        </w:rPr>
        <w:t xml:space="preserve"> </w:t>
      </w:r>
      <w:r w:rsidR="00762130" w:rsidRPr="00762130">
        <w:rPr>
          <w:highlight w:val="lightGray"/>
          <w:lang w:val="tr-TR"/>
        </w:rPr>
        <w:t>&lt;</w:t>
      </w:r>
      <w:proofErr w:type="gramStart"/>
      <w:r w:rsidR="00762130" w:rsidRPr="00762130">
        <w:rPr>
          <w:highlight w:val="lightGray"/>
          <w:lang w:val="tr-TR"/>
        </w:rPr>
        <w:t>….</w:t>
      </w:r>
      <w:proofErr w:type="gramEnd"/>
      <w:r w:rsidR="00762130" w:rsidRPr="00762130">
        <w:rPr>
          <w:highlight w:val="lightGray"/>
          <w:lang w:val="tr-TR"/>
        </w:rPr>
        <w:t>&gt;</w:t>
      </w:r>
      <w:r w:rsidR="00762130">
        <w:rPr>
          <w:lang w:val="tr-TR"/>
        </w:rPr>
        <w:t xml:space="preserve"> adet </w:t>
      </w:r>
      <w:r w:rsidRPr="00842051">
        <w:rPr>
          <w:lang w:val="tr-TR"/>
        </w:rPr>
        <w:t xml:space="preserve">ara </w:t>
      </w:r>
      <w:r w:rsidR="0065471A">
        <w:rPr>
          <w:lang w:val="tr-TR"/>
        </w:rPr>
        <w:t>rapor</w:t>
      </w:r>
      <w:r w:rsidR="00762130">
        <w:rPr>
          <w:lang w:val="tr-TR"/>
        </w:rPr>
        <w:t xml:space="preserve"> </w:t>
      </w:r>
      <w:r w:rsidR="00762130" w:rsidRPr="00762130">
        <w:rPr>
          <w:highlight w:val="lightGray"/>
          <w:lang w:val="tr-TR"/>
        </w:rPr>
        <w:t>&lt;…</w:t>
      </w:r>
      <w:r w:rsidR="00762130">
        <w:rPr>
          <w:highlight w:val="lightGray"/>
          <w:lang w:val="tr-TR"/>
        </w:rPr>
        <w:t>….</w:t>
      </w:r>
      <w:r w:rsidR="00762130" w:rsidRPr="00B95846">
        <w:rPr>
          <w:highlight w:val="lightGray"/>
          <w:lang w:val="tr-TR"/>
        </w:rPr>
        <w:t>&gt;</w:t>
      </w:r>
      <w:r w:rsidR="00762130">
        <w:rPr>
          <w:lang w:val="tr-TR"/>
        </w:rPr>
        <w:t xml:space="preserve">, </w:t>
      </w:r>
      <w:r w:rsidR="00762130" w:rsidRPr="00762130">
        <w:rPr>
          <w:highlight w:val="lightGray"/>
          <w:lang w:val="tr-TR"/>
        </w:rPr>
        <w:t>&lt;…</w:t>
      </w:r>
      <w:r w:rsidR="00762130">
        <w:rPr>
          <w:highlight w:val="lightGray"/>
          <w:lang w:val="tr-TR"/>
        </w:rPr>
        <w:t>….</w:t>
      </w:r>
      <w:r w:rsidR="00762130" w:rsidRPr="00B95846">
        <w:rPr>
          <w:highlight w:val="lightGray"/>
          <w:lang w:val="tr-TR"/>
        </w:rPr>
        <w:t>&gt;</w:t>
      </w:r>
      <w:r w:rsidR="00762130">
        <w:rPr>
          <w:lang w:val="tr-TR"/>
        </w:rPr>
        <w:t xml:space="preserve">, </w:t>
      </w:r>
      <w:r w:rsidR="00762130" w:rsidRPr="00762130">
        <w:rPr>
          <w:highlight w:val="lightGray"/>
          <w:lang w:val="tr-TR"/>
        </w:rPr>
        <w:t>&lt;…</w:t>
      </w:r>
      <w:r w:rsidR="00762130">
        <w:rPr>
          <w:highlight w:val="lightGray"/>
          <w:lang w:val="tr-TR"/>
        </w:rPr>
        <w:t>….</w:t>
      </w:r>
      <w:r w:rsidR="00762130" w:rsidRPr="00B95846">
        <w:rPr>
          <w:highlight w:val="lightGray"/>
          <w:lang w:val="tr-TR"/>
        </w:rPr>
        <w:t>&gt;</w:t>
      </w:r>
      <w:r w:rsidR="00762130">
        <w:rPr>
          <w:lang w:val="tr-TR"/>
        </w:rPr>
        <w:t xml:space="preserve">, </w:t>
      </w:r>
      <w:r w:rsidR="0065471A">
        <w:rPr>
          <w:lang w:val="tr-TR"/>
        </w:rPr>
        <w:t>dönemlerinde;</w:t>
      </w:r>
      <w:r w:rsidR="00762130">
        <w:rPr>
          <w:lang w:val="tr-TR"/>
        </w:rPr>
        <w:t xml:space="preserve"> ve </w:t>
      </w:r>
      <w:r w:rsidR="0065471A">
        <w:rPr>
          <w:lang w:val="tr-TR"/>
        </w:rPr>
        <w:t xml:space="preserve">1 adet </w:t>
      </w:r>
      <w:r w:rsidR="00762130">
        <w:rPr>
          <w:lang w:val="tr-TR"/>
        </w:rPr>
        <w:t>nihai rapor</w:t>
      </w:r>
      <w:r w:rsidR="0065471A">
        <w:rPr>
          <w:lang w:val="tr-TR"/>
        </w:rPr>
        <w:t xml:space="preserve"> proje </w:t>
      </w:r>
      <w:r w:rsidR="001618E0">
        <w:rPr>
          <w:lang w:val="tr-TR"/>
        </w:rPr>
        <w:t>uygulama süresinin bitimini müteakip 30 gün içinde</w:t>
      </w:r>
      <w:r w:rsidRPr="00842051">
        <w:rPr>
          <w:lang w:val="tr-TR"/>
        </w:rPr>
        <w:t xml:space="preserve">, </w:t>
      </w:r>
      <w:r w:rsidRPr="00CE6E7E">
        <w:rPr>
          <w:highlight w:val="yellow"/>
          <w:lang w:val="tr-TR"/>
        </w:rPr>
        <w:t xml:space="preserve">Ek II </w:t>
      </w:r>
      <w:r w:rsidR="005D001A" w:rsidRPr="00CE6E7E">
        <w:rPr>
          <w:highlight w:val="yellow"/>
          <w:lang w:val="tr-TR"/>
        </w:rPr>
        <w:t>M</w:t>
      </w:r>
      <w:r w:rsidRPr="00CE6E7E">
        <w:rPr>
          <w:highlight w:val="yellow"/>
          <w:lang w:val="tr-TR"/>
        </w:rPr>
        <w:t xml:space="preserve">adde 2 ve </w:t>
      </w:r>
      <w:r w:rsidR="005D001A" w:rsidRPr="00CE6E7E">
        <w:rPr>
          <w:highlight w:val="yellow"/>
          <w:lang w:val="tr-TR"/>
        </w:rPr>
        <w:t>M</w:t>
      </w:r>
      <w:r w:rsidR="000807B6" w:rsidRPr="00CE6E7E">
        <w:rPr>
          <w:highlight w:val="yellow"/>
          <w:lang w:val="tr-TR"/>
        </w:rPr>
        <w:t>adde 15’e</w:t>
      </w:r>
      <w:r w:rsidRPr="00842051">
        <w:rPr>
          <w:lang w:val="tr-TR"/>
        </w:rPr>
        <w:t xml:space="preserve"> uygun olarak hazırlanacaktır.</w:t>
      </w:r>
    </w:p>
    <w:p w:rsidR="007827FD" w:rsidRPr="007827FD" w:rsidRDefault="00202BC4" w:rsidP="001618E0">
      <w:pPr>
        <w:numPr>
          <w:ilvl w:val="1"/>
          <w:numId w:val="16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>
        <w:rPr>
          <w:highlight w:val="yellow"/>
          <w:lang w:val="tr-TR"/>
        </w:rPr>
        <w:t xml:space="preserve">Mülga. </w:t>
      </w:r>
    </w:p>
    <w:p w:rsidR="001618E0" w:rsidRPr="00842051" w:rsidRDefault="001618E0" w:rsidP="001618E0">
      <w:pPr>
        <w:numPr>
          <w:ilvl w:val="1"/>
          <w:numId w:val="16"/>
        </w:numPr>
        <w:tabs>
          <w:tab w:val="clear" w:pos="360"/>
        </w:tabs>
        <w:spacing w:before="120" w:after="120"/>
        <w:ind w:left="590" w:hanging="590"/>
        <w:jc w:val="both"/>
        <w:rPr>
          <w:lang w:val="tr-TR"/>
        </w:rPr>
      </w:pPr>
      <w:r w:rsidRPr="001618E0">
        <w:rPr>
          <w:highlight w:val="yellow"/>
          <w:lang w:val="tr-TR"/>
        </w:rPr>
        <w:t xml:space="preserve">Ek </w:t>
      </w:r>
      <w:proofErr w:type="spellStart"/>
      <w:r w:rsidRPr="001618E0">
        <w:rPr>
          <w:highlight w:val="yellow"/>
          <w:lang w:val="tr-TR"/>
        </w:rPr>
        <w:t>X’da</w:t>
      </w:r>
      <w:proofErr w:type="spellEnd"/>
      <w:r>
        <w:rPr>
          <w:lang w:val="tr-TR"/>
        </w:rPr>
        <w:t xml:space="preserve"> formatı sunulan proje sonrası değerlendirme raporu proje</w:t>
      </w:r>
      <w:r w:rsidR="00EE04EF">
        <w:rPr>
          <w:lang w:val="tr-TR"/>
        </w:rPr>
        <w:t>nin</w:t>
      </w:r>
      <w:r>
        <w:rPr>
          <w:lang w:val="tr-TR"/>
        </w:rPr>
        <w:t xml:space="preserve"> </w:t>
      </w:r>
      <w:r w:rsidR="00EE04EF">
        <w:rPr>
          <w:lang w:val="tr-TR"/>
        </w:rPr>
        <w:t>tamamlanmasından</w:t>
      </w:r>
      <w:r>
        <w:rPr>
          <w:lang w:val="tr-TR"/>
        </w:rPr>
        <w:t xml:space="preserve"> 3 ay sonra yararlanıcı tarafından Ajansa sunulacaktır.</w:t>
      </w:r>
    </w:p>
    <w:p w:rsidR="00990EBD" w:rsidRPr="00842051" w:rsidRDefault="00990EBD" w:rsidP="004E2179">
      <w:pPr>
        <w:pStyle w:val="Text1"/>
        <w:numPr>
          <w:ilvl w:val="1"/>
          <w:numId w:val="16"/>
        </w:numPr>
        <w:tabs>
          <w:tab w:val="clear" w:pos="360"/>
        </w:tabs>
        <w:spacing w:before="120" w:after="120"/>
        <w:ind w:left="590" w:hanging="590"/>
        <w:rPr>
          <w:szCs w:val="24"/>
          <w:lang w:val="tr-TR"/>
        </w:rPr>
      </w:pPr>
      <w:r w:rsidRPr="00842051">
        <w:rPr>
          <w:szCs w:val="24"/>
          <w:lang w:val="tr-TR"/>
        </w:rPr>
        <w:t>Ödeme</w:t>
      </w:r>
      <w:r w:rsidR="006F4D72" w:rsidRPr="00842051">
        <w:rPr>
          <w:szCs w:val="24"/>
          <w:lang w:val="tr-TR"/>
        </w:rPr>
        <w:t>ler</w:t>
      </w:r>
      <w:r w:rsidRPr="00842051">
        <w:rPr>
          <w:szCs w:val="24"/>
          <w:lang w:val="tr-TR"/>
        </w:rPr>
        <w:t xml:space="preserve"> </w:t>
      </w:r>
      <w:r w:rsidRPr="00CE6E7E">
        <w:rPr>
          <w:szCs w:val="24"/>
          <w:highlight w:val="yellow"/>
          <w:lang w:val="tr-TR"/>
        </w:rPr>
        <w:t xml:space="preserve">Ek II, </w:t>
      </w:r>
      <w:r w:rsidR="005D001A" w:rsidRPr="00CE6E7E">
        <w:rPr>
          <w:szCs w:val="24"/>
          <w:highlight w:val="yellow"/>
          <w:lang w:val="tr-TR"/>
        </w:rPr>
        <w:t>M</w:t>
      </w:r>
      <w:r w:rsidRPr="00CE6E7E">
        <w:rPr>
          <w:szCs w:val="24"/>
          <w:highlight w:val="yellow"/>
          <w:lang w:val="tr-TR"/>
        </w:rPr>
        <w:t>adde 15</w:t>
      </w:r>
      <w:r w:rsidR="00BF6B76" w:rsidRPr="00CE6E7E">
        <w:rPr>
          <w:szCs w:val="24"/>
          <w:highlight w:val="yellow"/>
          <w:lang w:val="tr-TR"/>
        </w:rPr>
        <w:t xml:space="preserve"> ve </w:t>
      </w:r>
      <w:r w:rsidR="005D001A" w:rsidRPr="00CE6E7E">
        <w:rPr>
          <w:szCs w:val="24"/>
          <w:highlight w:val="yellow"/>
          <w:lang w:val="tr-TR"/>
        </w:rPr>
        <w:t>M</w:t>
      </w:r>
      <w:r w:rsidR="00BF6B76" w:rsidRPr="00CE6E7E">
        <w:rPr>
          <w:szCs w:val="24"/>
          <w:highlight w:val="yellow"/>
          <w:lang w:val="tr-TR"/>
        </w:rPr>
        <w:t>adde 17</w:t>
      </w:r>
      <w:r w:rsidRPr="00CE6E7E">
        <w:rPr>
          <w:szCs w:val="24"/>
          <w:highlight w:val="yellow"/>
          <w:lang w:val="tr-TR"/>
        </w:rPr>
        <w:t>’</w:t>
      </w:r>
      <w:r w:rsidR="00BF6B76" w:rsidRPr="00CE6E7E">
        <w:rPr>
          <w:szCs w:val="24"/>
          <w:highlight w:val="yellow"/>
          <w:lang w:val="tr-TR"/>
        </w:rPr>
        <w:t>de</w:t>
      </w:r>
      <w:r w:rsidRPr="00842051">
        <w:rPr>
          <w:szCs w:val="24"/>
          <w:lang w:val="tr-TR"/>
        </w:rPr>
        <w:t xml:space="preserve"> </w:t>
      </w:r>
      <w:r w:rsidR="006F4D72" w:rsidRPr="00842051">
        <w:rPr>
          <w:szCs w:val="24"/>
          <w:lang w:val="tr-TR"/>
        </w:rPr>
        <w:t xml:space="preserve">belirtilen hükümlere </w:t>
      </w:r>
      <w:r w:rsidRPr="00842051">
        <w:rPr>
          <w:szCs w:val="24"/>
          <w:lang w:val="tr-TR"/>
        </w:rPr>
        <w:t xml:space="preserve">uygun olarak yapılacaktır. </w:t>
      </w:r>
    </w:p>
    <w:p w:rsidR="006F4D72" w:rsidRPr="00842051" w:rsidRDefault="006F4D72" w:rsidP="004E2179">
      <w:pPr>
        <w:pStyle w:val="Text1"/>
        <w:spacing w:before="120" w:after="120"/>
        <w:ind w:left="567"/>
        <w:rPr>
          <w:szCs w:val="24"/>
          <w:lang w:val="tr-TR"/>
        </w:rPr>
      </w:pPr>
    </w:p>
    <w:p w:rsidR="00990EBD" w:rsidRPr="00842051" w:rsidRDefault="00990EBD" w:rsidP="005D001A">
      <w:pPr>
        <w:pStyle w:val="Text1"/>
        <w:spacing w:after="0"/>
        <w:ind w:left="567"/>
        <w:rPr>
          <w:szCs w:val="24"/>
          <w:lang w:val="tr-TR"/>
        </w:rPr>
      </w:pPr>
      <w:r w:rsidRPr="00842051">
        <w:rPr>
          <w:szCs w:val="24"/>
          <w:lang w:val="tr-TR"/>
        </w:rPr>
        <w:t>Ön ödeme</w:t>
      </w:r>
      <w:r w:rsidR="00554502" w:rsidRPr="00842051">
        <w:rPr>
          <w:szCs w:val="24"/>
          <w:lang w:val="tr-TR"/>
        </w:rPr>
        <w:t xml:space="preserve"> </w:t>
      </w:r>
      <w:r w:rsidRPr="00842051">
        <w:rPr>
          <w:szCs w:val="24"/>
          <w:lang w:val="tr-TR"/>
        </w:rPr>
        <w:t>tutarı:</w:t>
      </w:r>
      <w:r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="00554502"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="00CE6E7E" w:rsidRPr="00B95846">
        <w:rPr>
          <w:highlight w:val="lightGray"/>
          <w:lang w:val="tr-TR"/>
        </w:rPr>
        <w:t>&lt;</w:t>
      </w:r>
      <w:proofErr w:type="gramStart"/>
      <w:r w:rsidR="00CE6E7E" w:rsidRPr="00B95846">
        <w:rPr>
          <w:highlight w:val="lightGray"/>
          <w:lang w:val="tr-TR"/>
        </w:rPr>
        <w:t>………</w:t>
      </w:r>
      <w:proofErr w:type="gramEnd"/>
      <w:r w:rsidR="00CE6E7E" w:rsidRPr="00B95846">
        <w:rPr>
          <w:highlight w:val="lightGray"/>
          <w:lang w:val="tr-TR"/>
        </w:rPr>
        <w:t>&gt;</w:t>
      </w:r>
      <w:r w:rsidRPr="00842051">
        <w:rPr>
          <w:szCs w:val="24"/>
          <w:lang w:val="tr-TR"/>
        </w:rPr>
        <w:t xml:space="preserve"> </w:t>
      </w:r>
      <w:r w:rsidR="00CE6E7E">
        <w:rPr>
          <w:szCs w:val="24"/>
          <w:lang w:val="tr-TR"/>
        </w:rPr>
        <w:t>TL</w:t>
      </w:r>
    </w:p>
    <w:p w:rsidR="00990EBD" w:rsidRPr="00842051" w:rsidRDefault="00990EBD" w:rsidP="005D001A">
      <w:pPr>
        <w:pStyle w:val="Text1"/>
        <w:spacing w:after="0"/>
        <w:ind w:left="567"/>
        <w:rPr>
          <w:szCs w:val="24"/>
          <w:lang w:val="tr-TR"/>
        </w:rPr>
      </w:pPr>
    </w:p>
    <w:p w:rsidR="00990EBD" w:rsidRPr="00842051" w:rsidRDefault="001618E0" w:rsidP="005D001A">
      <w:pPr>
        <w:pStyle w:val="Text1"/>
        <w:spacing w:after="0"/>
        <w:ind w:left="567"/>
        <w:rPr>
          <w:szCs w:val="24"/>
          <w:lang w:val="tr-TR"/>
        </w:rPr>
      </w:pPr>
      <w:r>
        <w:rPr>
          <w:szCs w:val="24"/>
          <w:lang w:val="tr-TR"/>
        </w:rPr>
        <w:t xml:space="preserve">Tahmini </w:t>
      </w:r>
      <w:r w:rsidRPr="00842051">
        <w:rPr>
          <w:szCs w:val="24"/>
          <w:lang w:val="tr-TR"/>
        </w:rPr>
        <w:t xml:space="preserve">ara </w:t>
      </w:r>
      <w:r w:rsidR="00990EBD" w:rsidRPr="00842051">
        <w:rPr>
          <w:szCs w:val="24"/>
          <w:lang w:val="tr-TR"/>
        </w:rPr>
        <w:t xml:space="preserve">ödeme </w:t>
      </w:r>
      <w:r w:rsidR="00554502" w:rsidRPr="00842051">
        <w:rPr>
          <w:szCs w:val="24"/>
          <w:lang w:val="tr-TR"/>
        </w:rPr>
        <w:t>tutarı</w:t>
      </w:r>
      <w:r w:rsidR="00750057" w:rsidRPr="00842051">
        <w:rPr>
          <w:szCs w:val="24"/>
          <w:lang w:val="tr-TR"/>
        </w:rPr>
        <w:t>:</w:t>
      </w:r>
      <w:r w:rsidR="00D748DD" w:rsidRPr="00842051">
        <w:rPr>
          <w:szCs w:val="24"/>
          <w:lang w:val="tr-TR"/>
        </w:rPr>
        <w:t xml:space="preserve"> </w:t>
      </w:r>
      <w:r w:rsidR="00990EBD" w:rsidRPr="00842051">
        <w:rPr>
          <w:szCs w:val="24"/>
          <w:lang w:val="tr-TR"/>
        </w:rPr>
        <w:tab/>
      </w:r>
      <w:r w:rsidR="00990EBD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="00CE6E7E" w:rsidRPr="00B95846">
        <w:rPr>
          <w:highlight w:val="lightGray"/>
          <w:lang w:val="tr-TR"/>
        </w:rPr>
        <w:t>&lt;</w:t>
      </w:r>
      <w:proofErr w:type="gramStart"/>
      <w:r w:rsidR="00CE6E7E" w:rsidRPr="00B95846">
        <w:rPr>
          <w:highlight w:val="lightGray"/>
          <w:lang w:val="tr-TR"/>
        </w:rPr>
        <w:t>………</w:t>
      </w:r>
      <w:proofErr w:type="gramEnd"/>
      <w:r w:rsidR="00CE6E7E" w:rsidRPr="00B95846">
        <w:rPr>
          <w:highlight w:val="lightGray"/>
          <w:lang w:val="tr-TR"/>
        </w:rPr>
        <w:t>&gt;</w:t>
      </w:r>
      <w:r w:rsidR="00990EBD" w:rsidRPr="00842051">
        <w:rPr>
          <w:szCs w:val="24"/>
          <w:lang w:val="tr-TR"/>
        </w:rPr>
        <w:t xml:space="preserve"> </w:t>
      </w:r>
      <w:r w:rsidR="00CE6E7E">
        <w:rPr>
          <w:szCs w:val="24"/>
          <w:lang w:val="tr-TR"/>
        </w:rPr>
        <w:t>TL</w:t>
      </w:r>
    </w:p>
    <w:p w:rsidR="00990EBD" w:rsidRPr="00842051" w:rsidRDefault="00990EBD" w:rsidP="005D001A">
      <w:pPr>
        <w:pStyle w:val="Text1"/>
        <w:spacing w:after="0"/>
        <w:ind w:left="567"/>
        <w:rPr>
          <w:szCs w:val="24"/>
          <w:lang w:val="tr-TR"/>
        </w:rPr>
      </w:pPr>
    </w:p>
    <w:p w:rsidR="00990EBD" w:rsidRPr="00842051" w:rsidRDefault="00990EBD" w:rsidP="005D001A">
      <w:pPr>
        <w:pStyle w:val="Text1"/>
        <w:spacing w:after="0"/>
        <w:ind w:left="567"/>
        <w:rPr>
          <w:szCs w:val="24"/>
          <w:lang w:val="tr-TR"/>
        </w:rPr>
      </w:pPr>
      <w:r w:rsidRPr="00842051">
        <w:rPr>
          <w:szCs w:val="24"/>
          <w:lang w:val="tr-TR"/>
        </w:rPr>
        <w:t xml:space="preserve">Tahmini </w:t>
      </w:r>
      <w:r w:rsidR="001C3B67" w:rsidRPr="00842051">
        <w:rPr>
          <w:szCs w:val="24"/>
          <w:lang w:val="tr-TR"/>
        </w:rPr>
        <w:t>nihai</w:t>
      </w:r>
      <w:r w:rsidRPr="00842051">
        <w:rPr>
          <w:szCs w:val="24"/>
          <w:lang w:val="tr-TR"/>
        </w:rPr>
        <w:t xml:space="preserve"> ödeme </w:t>
      </w:r>
      <w:r w:rsidR="008D7FDB" w:rsidRPr="00842051">
        <w:rPr>
          <w:szCs w:val="24"/>
          <w:lang w:val="tr-TR"/>
        </w:rPr>
        <w:t>tutarı</w:t>
      </w:r>
      <w:r w:rsidRPr="00842051">
        <w:rPr>
          <w:szCs w:val="24"/>
          <w:lang w:val="tr-TR"/>
        </w:rPr>
        <w:t>:</w:t>
      </w:r>
      <w:r w:rsidR="00306606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="00306606"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Pr="00842051">
        <w:rPr>
          <w:szCs w:val="24"/>
          <w:lang w:val="tr-TR"/>
        </w:rPr>
        <w:tab/>
      </w:r>
      <w:r w:rsidR="00CE6E7E" w:rsidRPr="00B95846">
        <w:rPr>
          <w:highlight w:val="lightGray"/>
          <w:lang w:val="tr-TR"/>
        </w:rPr>
        <w:t>&lt;</w:t>
      </w:r>
      <w:proofErr w:type="gramStart"/>
      <w:r w:rsidR="00CE6E7E" w:rsidRPr="00B95846">
        <w:rPr>
          <w:highlight w:val="lightGray"/>
          <w:lang w:val="tr-TR"/>
        </w:rPr>
        <w:t>………</w:t>
      </w:r>
      <w:proofErr w:type="gramEnd"/>
      <w:r w:rsidR="00CE6E7E" w:rsidRPr="00B95846">
        <w:rPr>
          <w:highlight w:val="lightGray"/>
          <w:lang w:val="tr-TR"/>
        </w:rPr>
        <w:t>&gt;</w:t>
      </w:r>
      <w:r w:rsidRPr="00842051">
        <w:rPr>
          <w:szCs w:val="24"/>
          <w:lang w:val="tr-TR"/>
        </w:rPr>
        <w:t xml:space="preserve"> </w:t>
      </w:r>
      <w:r w:rsidR="00CE6E7E">
        <w:rPr>
          <w:szCs w:val="24"/>
          <w:lang w:val="tr-TR"/>
        </w:rPr>
        <w:t>TL</w:t>
      </w:r>
    </w:p>
    <w:p w:rsidR="00E50E0B" w:rsidRPr="00842051" w:rsidRDefault="00E50E0B" w:rsidP="005D001A">
      <w:pPr>
        <w:pStyle w:val="Text1"/>
        <w:spacing w:after="0"/>
        <w:ind w:left="567"/>
        <w:rPr>
          <w:szCs w:val="24"/>
          <w:lang w:val="tr-TR"/>
        </w:rPr>
      </w:pP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990EBD" w:rsidP="005D001A">
      <w:pPr>
        <w:pStyle w:val="Text1"/>
        <w:spacing w:after="0"/>
        <w:ind w:left="567" w:hanging="567"/>
        <w:rPr>
          <w:b/>
          <w:szCs w:val="24"/>
          <w:lang w:val="tr-TR"/>
        </w:rPr>
      </w:pPr>
      <w:r w:rsidRPr="00842051">
        <w:rPr>
          <w:b/>
          <w:szCs w:val="24"/>
          <w:lang w:val="tr-TR"/>
        </w:rPr>
        <w:t xml:space="preserve">Madde 5 – </w:t>
      </w:r>
      <w:r w:rsidR="009010C1" w:rsidRPr="00842051">
        <w:rPr>
          <w:b/>
          <w:szCs w:val="24"/>
          <w:lang w:val="tr-TR"/>
        </w:rPr>
        <w:t>İrtibat Adresleri</w:t>
      </w:r>
    </w:p>
    <w:p w:rsidR="00990EBD" w:rsidRPr="00842051" w:rsidRDefault="00F358B8" w:rsidP="004E2179">
      <w:pPr>
        <w:pStyle w:val="GvdeMetni"/>
        <w:spacing w:before="120" w:after="120"/>
        <w:ind w:left="540" w:hanging="540"/>
        <w:rPr>
          <w:rFonts w:ascii="Times New Roman" w:hAnsi="Times New Roman" w:cs="Times New Roman"/>
          <w:sz w:val="24"/>
        </w:rPr>
      </w:pPr>
      <w:r w:rsidRPr="00842051">
        <w:rPr>
          <w:rFonts w:ascii="Times New Roman" w:hAnsi="Times New Roman" w:cs="Times New Roman"/>
          <w:sz w:val="24"/>
        </w:rPr>
        <w:t>5.</w:t>
      </w:r>
      <w:r w:rsidR="00037DA4" w:rsidRPr="00842051">
        <w:rPr>
          <w:rFonts w:ascii="Times New Roman" w:hAnsi="Times New Roman" w:cs="Times New Roman"/>
          <w:sz w:val="24"/>
        </w:rPr>
        <w:t xml:space="preserve">1 </w:t>
      </w:r>
      <w:r w:rsidR="004E2179">
        <w:rPr>
          <w:rFonts w:ascii="Times New Roman" w:hAnsi="Times New Roman" w:cs="Times New Roman"/>
          <w:sz w:val="24"/>
        </w:rPr>
        <w:tab/>
      </w:r>
      <w:r w:rsidR="00037DA4" w:rsidRPr="00842051">
        <w:rPr>
          <w:rFonts w:ascii="Times New Roman" w:hAnsi="Times New Roman" w:cs="Times New Roman"/>
          <w:sz w:val="24"/>
        </w:rPr>
        <w:t>İşbu</w:t>
      </w:r>
      <w:r w:rsidR="00990EBD" w:rsidRPr="00842051">
        <w:rPr>
          <w:rFonts w:ascii="Times New Roman" w:hAnsi="Times New Roman" w:cs="Times New Roman"/>
          <w:sz w:val="24"/>
        </w:rPr>
        <w:t xml:space="preserve"> sözleşme ile ilgili her türlü iletişim yazılı olacak, </w:t>
      </w:r>
      <w:r w:rsidR="00B95846">
        <w:rPr>
          <w:rFonts w:ascii="Times New Roman" w:hAnsi="Times New Roman" w:cs="Times New Roman"/>
          <w:sz w:val="24"/>
        </w:rPr>
        <w:t>Destek</w:t>
      </w:r>
      <w:r w:rsidR="005D001A" w:rsidRPr="00842051">
        <w:rPr>
          <w:rFonts w:ascii="Times New Roman" w:hAnsi="Times New Roman" w:cs="Times New Roman"/>
          <w:sz w:val="24"/>
        </w:rPr>
        <w:t xml:space="preserve"> Sözleşmesinin </w:t>
      </w:r>
      <w:r w:rsidR="00990EBD" w:rsidRPr="00842051">
        <w:rPr>
          <w:rFonts w:ascii="Times New Roman" w:hAnsi="Times New Roman" w:cs="Times New Roman"/>
          <w:sz w:val="24"/>
        </w:rPr>
        <w:t>numarası ve</w:t>
      </w:r>
      <w:r w:rsidR="005D001A" w:rsidRPr="00842051">
        <w:rPr>
          <w:rFonts w:ascii="Times New Roman" w:hAnsi="Times New Roman" w:cs="Times New Roman"/>
          <w:sz w:val="24"/>
        </w:rPr>
        <w:t xml:space="preserve"> Projenin</w:t>
      </w:r>
      <w:r w:rsidR="00990EBD" w:rsidRPr="00842051">
        <w:rPr>
          <w:rFonts w:ascii="Times New Roman" w:hAnsi="Times New Roman" w:cs="Times New Roman"/>
          <w:sz w:val="24"/>
        </w:rPr>
        <w:t xml:space="preserve"> başlığı belirtilecek ve aşağıdaki adreslere gönderilecektir:</w:t>
      </w:r>
    </w:p>
    <w:p w:rsidR="00842051" w:rsidRPr="00842051" w:rsidRDefault="00842051" w:rsidP="004E2179">
      <w:pPr>
        <w:pStyle w:val="GvdeMetni"/>
        <w:spacing w:before="120" w:after="120"/>
        <w:ind w:left="540" w:hanging="540"/>
        <w:rPr>
          <w:rFonts w:ascii="Times New Roman" w:hAnsi="Times New Roman" w:cs="Times New Roman"/>
          <w:sz w:val="24"/>
        </w:rPr>
      </w:pPr>
    </w:p>
    <w:p w:rsidR="00842051" w:rsidRPr="00842051" w:rsidRDefault="00842051" w:rsidP="004E2179">
      <w:pPr>
        <w:pStyle w:val="GvdeMetni"/>
        <w:spacing w:before="120" w:after="120"/>
        <w:ind w:left="540" w:hanging="540"/>
        <w:rPr>
          <w:rFonts w:ascii="Times New Roman" w:hAnsi="Times New Roman" w:cs="Times New Roman"/>
          <w:sz w:val="24"/>
        </w:rPr>
      </w:pPr>
    </w:p>
    <w:p w:rsidR="00842051" w:rsidRPr="00842051" w:rsidRDefault="00842051" w:rsidP="004E2179">
      <w:pPr>
        <w:spacing w:before="120" w:after="120"/>
        <w:ind w:left="426" w:firstLine="114"/>
        <w:jc w:val="both"/>
        <w:rPr>
          <w:u w:val="single"/>
          <w:lang w:val="tr-TR"/>
        </w:rPr>
      </w:pPr>
    </w:p>
    <w:p w:rsidR="00990EBD" w:rsidRPr="00842051" w:rsidRDefault="00B95846" w:rsidP="005D001A">
      <w:pPr>
        <w:ind w:left="426" w:firstLine="114"/>
        <w:jc w:val="both"/>
        <w:rPr>
          <w:u w:val="single"/>
          <w:lang w:val="tr-TR"/>
        </w:rPr>
      </w:pPr>
      <w:r>
        <w:rPr>
          <w:u w:val="single"/>
          <w:lang w:val="tr-TR"/>
        </w:rPr>
        <w:t>Ajans</w:t>
      </w:r>
      <w:r w:rsidR="00990EBD" w:rsidRPr="00842051">
        <w:rPr>
          <w:u w:val="single"/>
          <w:lang w:val="tr-TR"/>
        </w:rPr>
        <w:t xml:space="preserve"> adına</w:t>
      </w:r>
      <w:r w:rsidR="005D001A" w:rsidRPr="00842051">
        <w:rPr>
          <w:u w:val="single"/>
          <w:lang w:val="tr-TR"/>
        </w:rPr>
        <w:t>:</w:t>
      </w:r>
    </w:p>
    <w:p w:rsidR="00990EBD" w:rsidRPr="00842051" w:rsidRDefault="00D71439" w:rsidP="005D001A">
      <w:pPr>
        <w:tabs>
          <w:tab w:val="left" w:pos="1080"/>
        </w:tabs>
        <w:ind w:firstLine="540"/>
        <w:jc w:val="both"/>
        <w:rPr>
          <w:lang w:val="tr-TR"/>
        </w:rPr>
      </w:pPr>
      <w:proofErr w:type="gramStart"/>
      <w:r>
        <w:rPr>
          <w:highlight w:val="yellow"/>
          <w:lang w:val="tr-TR"/>
        </w:rPr>
        <w:t>………</w:t>
      </w:r>
      <w:proofErr w:type="gramEnd"/>
      <w:r>
        <w:rPr>
          <w:lang w:val="tr-TR"/>
        </w:rPr>
        <w:t xml:space="preserve"> </w:t>
      </w:r>
      <w:r w:rsidR="00990EBD" w:rsidRPr="00842051">
        <w:rPr>
          <w:lang w:val="tr-TR"/>
        </w:rPr>
        <w:t>Kalkınma Ajansı</w:t>
      </w:r>
    </w:p>
    <w:p w:rsidR="00990EBD" w:rsidRPr="00D71439" w:rsidRDefault="00D71439" w:rsidP="005D001A">
      <w:pPr>
        <w:tabs>
          <w:tab w:val="left" w:pos="1080"/>
        </w:tabs>
        <w:ind w:firstLine="540"/>
        <w:jc w:val="both"/>
        <w:rPr>
          <w:highlight w:val="yellow"/>
          <w:lang w:val="tr-TR"/>
        </w:rPr>
      </w:pPr>
      <w:r w:rsidRPr="00D71439">
        <w:rPr>
          <w:highlight w:val="yellow"/>
          <w:lang w:val="tr-TR"/>
        </w:rPr>
        <w:t>Adres:</w:t>
      </w:r>
    </w:p>
    <w:p w:rsidR="00990EBD" w:rsidRPr="00D71439" w:rsidRDefault="00990EBD" w:rsidP="005D001A">
      <w:pPr>
        <w:tabs>
          <w:tab w:val="left" w:pos="1080"/>
        </w:tabs>
        <w:ind w:firstLine="540"/>
        <w:jc w:val="both"/>
        <w:rPr>
          <w:bCs/>
          <w:highlight w:val="yellow"/>
          <w:lang w:val="tr-TR"/>
        </w:rPr>
      </w:pPr>
      <w:r w:rsidRPr="00D71439">
        <w:rPr>
          <w:bCs/>
          <w:highlight w:val="yellow"/>
          <w:lang w:val="tr-TR"/>
        </w:rPr>
        <w:t>Tel</w:t>
      </w:r>
      <w:r w:rsidRPr="00D71439">
        <w:rPr>
          <w:bCs/>
          <w:highlight w:val="yellow"/>
          <w:lang w:val="tr-TR"/>
        </w:rPr>
        <w:tab/>
        <w:t>:</w:t>
      </w:r>
    </w:p>
    <w:p w:rsidR="00990EBD" w:rsidRPr="00842051" w:rsidRDefault="00990EBD" w:rsidP="005D001A">
      <w:pPr>
        <w:tabs>
          <w:tab w:val="left" w:pos="1080"/>
        </w:tabs>
        <w:ind w:firstLine="540"/>
        <w:jc w:val="both"/>
        <w:rPr>
          <w:bCs/>
          <w:lang w:val="tr-TR"/>
        </w:rPr>
      </w:pPr>
      <w:r w:rsidRPr="00D71439">
        <w:rPr>
          <w:bCs/>
          <w:highlight w:val="yellow"/>
          <w:lang w:val="tr-TR"/>
        </w:rPr>
        <w:t>Faks</w:t>
      </w:r>
      <w:r w:rsidRPr="00D71439">
        <w:rPr>
          <w:bCs/>
          <w:highlight w:val="yellow"/>
          <w:lang w:val="tr-TR"/>
        </w:rPr>
        <w:tab/>
        <w:t>:</w:t>
      </w:r>
      <w:r w:rsidR="00D71439">
        <w:rPr>
          <w:bCs/>
          <w:lang w:val="tr-TR"/>
        </w:rPr>
        <w:t xml:space="preserve"> </w:t>
      </w: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B95846" w:rsidP="005D001A">
      <w:pPr>
        <w:ind w:firstLine="540"/>
        <w:jc w:val="both"/>
        <w:rPr>
          <w:lang w:val="tr-TR"/>
        </w:rPr>
      </w:pPr>
      <w:r>
        <w:rPr>
          <w:u w:val="single"/>
          <w:lang w:val="tr-TR"/>
        </w:rPr>
        <w:t>Destek</w:t>
      </w:r>
      <w:r w:rsidR="006A4974" w:rsidRPr="00842051">
        <w:rPr>
          <w:u w:val="single"/>
          <w:lang w:val="tr-TR"/>
        </w:rPr>
        <w:t xml:space="preserve"> </w:t>
      </w:r>
      <w:r>
        <w:rPr>
          <w:u w:val="single"/>
          <w:lang w:val="tr-TR"/>
        </w:rPr>
        <w:t>Yararla</w:t>
      </w:r>
      <w:r w:rsidR="006A4974" w:rsidRPr="00842051">
        <w:rPr>
          <w:u w:val="single"/>
          <w:lang w:val="tr-TR"/>
        </w:rPr>
        <w:t>nıcısı</w:t>
      </w:r>
      <w:r w:rsidR="00990EBD" w:rsidRPr="00842051">
        <w:rPr>
          <w:u w:val="single"/>
          <w:lang w:val="tr-TR"/>
        </w:rPr>
        <w:t xml:space="preserve"> adına</w:t>
      </w:r>
      <w:r w:rsidR="005D001A" w:rsidRPr="00842051">
        <w:rPr>
          <w:u w:val="single"/>
          <w:lang w:val="tr-TR"/>
        </w:rPr>
        <w:t>:</w:t>
      </w:r>
    </w:p>
    <w:p w:rsidR="00990EBD" w:rsidRPr="00842051" w:rsidRDefault="00990EBD" w:rsidP="005D001A">
      <w:pPr>
        <w:ind w:firstLine="540"/>
        <w:jc w:val="both"/>
        <w:rPr>
          <w:lang w:val="tr-TR"/>
        </w:rPr>
      </w:pPr>
      <w:r w:rsidRPr="00842051">
        <w:rPr>
          <w:lang w:val="tr-TR"/>
        </w:rPr>
        <w:t>[</w:t>
      </w:r>
      <w:r w:rsidR="00B95846">
        <w:rPr>
          <w:lang w:val="tr-TR"/>
        </w:rPr>
        <w:t>Destek</w:t>
      </w:r>
      <w:r w:rsidR="006A4974"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="006A4974" w:rsidRPr="00842051">
        <w:rPr>
          <w:lang w:val="tr-TR"/>
        </w:rPr>
        <w:t>nıcısı</w:t>
      </w:r>
      <w:r w:rsidRPr="00842051">
        <w:rPr>
          <w:lang w:val="tr-TR"/>
        </w:rPr>
        <w:t>nın yazışma adresi]</w:t>
      </w:r>
    </w:p>
    <w:p w:rsidR="00990EBD" w:rsidRPr="00842051" w:rsidRDefault="00990EBD" w:rsidP="005D001A">
      <w:pPr>
        <w:ind w:firstLine="540"/>
        <w:jc w:val="both"/>
        <w:rPr>
          <w:lang w:val="tr-TR"/>
        </w:rPr>
      </w:pPr>
    </w:p>
    <w:p w:rsidR="00990EBD" w:rsidRPr="004E2179" w:rsidRDefault="004E2179" w:rsidP="004E2179">
      <w:pPr>
        <w:pStyle w:val="GvdeMetni"/>
        <w:spacing w:before="120" w:after="120"/>
        <w:ind w:left="540" w:hanging="5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5.2</w:t>
      </w:r>
      <w:r>
        <w:rPr>
          <w:rFonts w:ascii="Times New Roman" w:hAnsi="Times New Roman" w:cs="Times New Roman"/>
          <w:sz w:val="24"/>
        </w:rPr>
        <w:tab/>
      </w:r>
      <w:r w:rsidR="002F6E32" w:rsidRPr="004E2179">
        <w:rPr>
          <w:rFonts w:ascii="Times New Roman" w:hAnsi="Times New Roman" w:cs="Times New Roman"/>
          <w:sz w:val="24"/>
        </w:rPr>
        <w:t>[</w:t>
      </w:r>
      <w:r w:rsidR="00D3131B" w:rsidRPr="004E2179">
        <w:rPr>
          <w:rFonts w:ascii="Times New Roman" w:hAnsi="Times New Roman" w:cs="Times New Roman"/>
          <w:sz w:val="24"/>
        </w:rPr>
        <w:t>Gerek</w:t>
      </w:r>
      <w:r w:rsidR="009851B4" w:rsidRPr="004E2179">
        <w:rPr>
          <w:rFonts w:ascii="Times New Roman" w:hAnsi="Times New Roman" w:cs="Times New Roman"/>
          <w:sz w:val="24"/>
        </w:rPr>
        <w:t>li ise</w:t>
      </w:r>
      <w:r w:rsidR="002F6E32" w:rsidRPr="004E2179">
        <w:rPr>
          <w:rFonts w:ascii="Times New Roman" w:hAnsi="Times New Roman" w:cs="Times New Roman"/>
          <w:sz w:val="24"/>
        </w:rPr>
        <w:t>]</w:t>
      </w:r>
      <w:r w:rsidR="00D3131B" w:rsidRPr="004E2179">
        <w:rPr>
          <w:rFonts w:ascii="Times New Roman" w:hAnsi="Times New Roman" w:cs="Times New Roman"/>
          <w:sz w:val="24"/>
        </w:rPr>
        <w:t xml:space="preserve"> </w:t>
      </w:r>
      <w:r w:rsidR="00990EBD" w:rsidRPr="004E2179">
        <w:rPr>
          <w:rFonts w:ascii="Times New Roman" w:hAnsi="Times New Roman" w:cs="Times New Roman"/>
          <w:sz w:val="24"/>
          <w:highlight w:val="yellow"/>
        </w:rPr>
        <w:t>Ek II, Madde 15</w:t>
      </w:r>
      <w:r w:rsidR="009C0702" w:rsidRPr="004E2179">
        <w:rPr>
          <w:rFonts w:ascii="Times New Roman" w:hAnsi="Times New Roman" w:cs="Times New Roman"/>
          <w:sz w:val="24"/>
          <w:highlight w:val="yellow"/>
        </w:rPr>
        <w:t>’</w:t>
      </w:r>
      <w:r w:rsidR="00990EBD" w:rsidRPr="004E2179">
        <w:rPr>
          <w:rFonts w:ascii="Times New Roman" w:hAnsi="Times New Roman" w:cs="Times New Roman"/>
          <w:sz w:val="24"/>
          <w:highlight w:val="yellow"/>
        </w:rPr>
        <w:t>d</w:t>
      </w:r>
      <w:r w:rsidR="009C0702" w:rsidRPr="004E2179">
        <w:rPr>
          <w:rFonts w:ascii="Times New Roman" w:hAnsi="Times New Roman" w:cs="Times New Roman"/>
          <w:sz w:val="24"/>
          <w:highlight w:val="yellow"/>
        </w:rPr>
        <w:t>e</w:t>
      </w:r>
      <w:r w:rsidR="00990EBD" w:rsidRPr="004E2179">
        <w:rPr>
          <w:rFonts w:ascii="Times New Roman" w:hAnsi="Times New Roman" w:cs="Times New Roman"/>
          <w:sz w:val="24"/>
        </w:rPr>
        <w:t xml:space="preserve"> bahsi geçen teyit(</w:t>
      </w:r>
      <w:proofErr w:type="spellStart"/>
      <w:r w:rsidR="00990EBD" w:rsidRPr="004E2179">
        <w:rPr>
          <w:rFonts w:ascii="Times New Roman" w:hAnsi="Times New Roman" w:cs="Times New Roman"/>
          <w:sz w:val="24"/>
        </w:rPr>
        <w:t>ler</w:t>
      </w:r>
      <w:proofErr w:type="spellEnd"/>
      <w:r w:rsidR="00990EBD" w:rsidRPr="004E2179">
        <w:rPr>
          <w:rFonts w:ascii="Times New Roman" w:hAnsi="Times New Roman" w:cs="Times New Roman"/>
          <w:sz w:val="24"/>
        </w:rPr>
        <w:t>)i gerçekleştirecek denetim şirketi</w:t>
      </w:r>
      <w:r w:rsidR="00122CE8">
        <w:rPr>
          <w:rFonts w:ascii="Times New Roman" w:hAnsi="Times New Roman" w:cs="Times New Roman"/>
          <w:sz w:val="24"/>
        </w:rPr>
        <w:t>nin</w:t>
      </w:r>
      <w:r w:rsidR="00990EBD" w:rsidRPr="004E2179">
        <w:rPr>
          <w:rFonts w:ascii="Times New Roman" w:hAnsi="Times New Roman" w:cs="Times New Roman"/>
          <w:sz w:val="24"/>
        </w:rPr>
        <w:t xml:space="preserve"> ad, adres, telefon ve faks numaraları</w:t>
      </w:r>
      <w:r w:rsidR="008543C4">
        <w:rPr>
          <w:rFonts w:ascii="Times New Roman" w:hAnsi="Times New Roman" w:cs="Times New Roman"/>
          <w:sz w:val="24"/>
        </w:rPr>
        <w:t xml:space="preserve">, </w:t>
      </w:r>
      <w:r w:rsidR="00122CE8">
        <w:rPr>
          <w:rFonts w:ascii="Times New Roman" w:hAnsi="Times New Roman" w:cs="Times New Roman"/>
          <w:sz w:val="24"/>
        </w:rPr>
        <w:t>sözleşmenin imzalanmasını müteakip 30 gün içinde yararlanıcı tarafından Ajansa bildirilir.</w:t>
      </w:r>
    </w:p>
    <w:p w:rsidR="00E50E0B" w:rsidRPr="00842051" w:rsidRDefault="00E50E0B" w:rsidP="005D001A">
      <w:pPr>
        <w:jc w:val="both"/>
        <w:rPr>
          <w:lang w:val="tr-TR"/>
        </w:rPr>
      </w:pPr>
    </w:p>
    <w:p w:rsidR="00E50E0B" w:rsidRPr="00842051" w:rsidRDefault="00E50E0B" w:rsidP="005D001A">
      <w:pPr>
        <w:jc w:val="both"/>
        <w:rPr>
          <w:lang w:val="tr-TR"/>
        </w:rPr>
      </w:pPr>
    </w:p>
    <w:p w:rsidR="00990EBD" w:rsidRPr="00842051" w:rsidRDefault="00990EBD" w:rsidP="005D001A">
      <w:pPr>
        <w:pStyle w:val="Text1"/>
        <w:spacing w:after="0"/>
        <w:ind w:left="567" w:hanging="567"/>
        <w:rPr>
          <w:b/>
          <w:i/>
          <w:szCs w:val="24"/>
          <w:lang w:val="tr-TR"/>
        </w:rPr>
      </w:pPr>
      <w:r w:rsidRPr="00842051">
        <w:rPr>
          <w:b/>
          <w:szCs w:val="24"/>
          <w:lang w:val="tr-TR"/>
        </w:rPr>
        <w:t>Madde 6 - Ekler</w:t>
      </w: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990EBD" w:rsidP="005D001A">
      <w:pPr>
        <w:ind w:left="567" w:hanging="567"/>
        <w:jc w:val="both"/>
        <w:rPr>
          <w:lang w:val="tr-TR"/>
        </w:rPr>
      </w:pPr>
      <w:r w:rsidRPr="00842051">
        <w:rPr>
          <w:lang w:val="tr-TR"/>
        </w:rPr>
        <w:t>6.1</w:t>
      </w:r>
      <w:r w:rsidRPr="00842051">
        <w:rPr>
          <w:lang w:val="tr-TR"/>
        </w:rPr>
        <w:tab/>
        <w:t>Aşağıdaki belgeler Özel Koşullara eklenir ve sözleşmenin ayrılmaz bir parçasını oluşturur:</w:t>
      </w:r>
    </w:p>
    <w:p w:rsidR="00990EBD" w:rsidRPr="00842051" w:rsidRDefault="00990EBD" w:rsidP="005D001A">
      <w:pPr>
        <w:jc w:val="both"/>
        <w:rPr>
          <w:lang w:val="tr-TR"/>
        </w:rPr>
      </w:pPr>
    </w:p>
    <w:p w:rsidR="00990EBD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I</w:t>
      </w:r>
      <w:r w:rsidRPr="00842051">
        <w:rPr>
          <w:lang w:val="tr-TR"/>
        </w:rPr>
        <w:tab/>
        <w:t xml:space="preserve">: </w:t>
      </w:r>
      <w:r w:rsidR="002D54BE">
        <w:rPr>
          <w:lang w:val="tr-TR"/>
        </w:rPr>
        <w:t>Başvuru Formu ve Ekleri</w:t>
      </w:r>
      <w:r w:rsidRPr="00842051">
        <w:rPr>
          <w:lang w:val="tr-TR"/>
        </w:rPr>
        <w:t xml:space="preserve">  </w:t>
      </w:r>
    </w:p>
    <w:p w:rsidR="00990EBD" w:rsidRPr="00842051" w:rsidRDefault="00990EBD" w:rsidP="005D001A">
      <w:pPr>
        <w:pStyle w:val="Text4"/>
        <w:spacing w:before="120" w:after="0"/>
        <w:ind w:left="1077" w:hanging="1077"/>
        <w:rPr>
          <w:szCs w:val="24"/>
          <w:lang w:val="tr-TR"/>
        </w:rPr>
      </w:pPr>
      <w:r w:rsidRPr="00842051">
        <w:rPr>
          <w:szCs w:val="24"/>
          <w:lang w:val="tr-TR"/>
        </w:rPr>
        <w:t>Ek II</w:t>
      </w:r>
      <w:r w:rsidRPr="00842051">
        <w:rPr>
          <w:szCs w:val="24"/>
          <w:lang w:val="tr-TR"/>
        </w:rPr>
        <w:tab/>
        <w:t xml:space="preserve">: </w:t>
      </w:r>
      <w:r w:rsidR="00B95846">
        <w:rPr>
          <w:szCs w:val="24"/>
          <w:lang w:val="tr-TR"/>
        </w:rPr>
        <w:t>Destek</w:t>
      </w:r>
      <w:r w:rsidRPr="00842051">
        <w:rPr>
          <w:szCs w:val="24"/>
          <w:lang w:val="tr-TR"/>
        </w:rPr>
        <w:t xml:space="preserve"> </w:t>
      </w:r>
      <w:r w:rsidR="00277D7F" w:rsidRPr="00842051">
        <w:rPr>
          <w:szCs w:val="24"/>
          <w:lang w:val="tr-TR"/>
        </w:rPr>
        <w:t>S</w:t>
      </w:r>
      <w:r w:rsidR="00AD58AB" w:rsidRPr="00842051">
        <w:rPr>
          <w:szCs w:val="24"/>
          <w:lang w:val="tr-TR"/>
        </w:rPr>
        <w:t>özleşmeleri için Genel Koşullar</w:t>
      </w:r>
    </w:p>
    <w:p w:rsidR="00AD58AB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III</w:t>
      </w:r>
      <w:r w:rsidRPr="00842051">
        <w:rPr>
          <w:lang w:val="tr-TR"/>
        </w:rPr>
        <w:tab/>
        <w:t xml:space="preserve">: Proje Bütçesi </w:t>
      </w:r>
    </w:p>
    <w:p w:rsidR="00990EBD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IV</w:t>
      </w:r>
      <w:r w:rsidRPr="00842051">
        <w:rPr>
          <w:lang w:val="tr-TR"/>
        </w:rPr>
        <w:tab/>
        <w:t xml:space="preserve">: </w:t>
      </w:r>
      <w:r w:rsidR="0002110B">
        <w:rPr>
          <w:lang w:val="tr-TR"/>
        </w:rPr>
        <w:t>Mülga (</w:t>
      </w:r>
      <w:r w:rsidR="00B95846">
        <w:rPr>
          <w:lang w:val="tr-TR"/>
        </w:rPr>
        <w:t>Destek</w:t>
      </w:r>
      <w:r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Pr="00842051">
        <w:rPr>
          <w:lang w:val="tr-TR"/>
        </w:rPr>
        <w:t>nıcılarının Tabi Oldukları Satın Alma Kuralları</w:t>
      </w:r>
      <w:r w:rsidR="0002110B">
        <w:rPr>
          <w:lang w:val="tr-TR"/>
        </w:rPr>
        <w:t>)</w:t>
      </w:r>
    </w:p>
    <w:p w:rsidR="00BC281F" w:rsidRPr="00842051" w:rsidRDefault="00BC281F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V</w:t>
      </w:r>
      <w:r w:rsidR="00277D7F" w:rsidRPr="00842051">
        <w:rPr>
          <w:lang w:val="tr-TR"/>
        </w:rPr>
        <w:tab/>
        <w:t xml:space="preserve">: </w:t>
      </w:r>
      <w:r w:rsidRPr="00842051">
        <w:rPr>
          <w:lang w:val="tr-TR"/>
        </w:rPr>
        <w:t xml:space="preserve">Ödeme </w:t>
      </w:r>
      <w:r w:rsidR="00277D7F" w:rsidRPr="00842051">
        <w:rPr>
          <w:lang w:val="tr-TR"/>
        </w:rPr>
        <w:t>Talebi</w:t>
      </w:r>
    </w:p>
    <w:p w:rsidR="00277D7F" w:rsidRPr="00842051" w:rsidRDefault="00BC281F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VI</w:t>
      </w:r>
      <w:r w:rsidR="00277D7F" w:rsidRPr="00842051">
        <w:rPr>
          <w:lang w:val="tr-TR"/>
        </w:rPr>
        <w:tab/>
        <w:t xml:space="preserve">: </w:t>
      </w:r>
      <w:r w:rsidRPr="00842051">
        <w:rPr>
          <w:lang w:val="tr-TR"/>
        </w:rPr>
        <w:t xml:space="preserve">Mali </w:t>
      </w:r>
      <w:r w:rsidR="00277D7F" w:rsidRPr="00842051">
        <w:rPr>
          <w:lang w:val="tr-TR"/>
        </w:rPr>
        <w:t xml:space="preserve">Kimlik Formu </w:t>
      </w:r>
    </w:p>
    <w:p w:rsidR="00990EBD" w:rsidRPr="00842051" w:rsidRDefault="001C74A5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VII</w:t>
      </w:r>
      <w:r w:rsidR="00277D7F" w:rsidRPr="00842051">
        <w:rPr>
          <w:lang w:val="tr-TR"/>
        </w:rPr>
        <w:tab/>
        <w:t xml:space="preserve">: </w:t>
      </w:r>
      <w:r w:rsidRPr="00842051">
        <w:rPr>
          <w:lang w:val="tr-TR"/>
        </w:rPr>
        <w:t xml:space="preserve">Gerçek </w:t>
      </w:r>
      <w:r w:rsidR="00277D7F" w:rsidRPr="00842051">
        <w:rPr>
          <w:lang w:val="tr-TR"/>
        </w:rPr>
        <w:t>veya Tüzel Kişilik Belgesi Örneği</w:t>
      </w:r>
    </w:p>
    <w:p w:rsidR="00990EBD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V</w:t>
      </w:r>
      <w:r w:rsidR="00324E45" w:rsidRPr="00842051">
        <w:rPr>
          <w:lang w:val="tr-TR"/>
        </w:rPr>
        <w:t>II</w:t>
      </w:r>
      <w:r w:rsidRPr="00842051">
        <w:rPr>
          <w:lang w:val="tr-TR"/>
        </w:rPr>
        <w:t>I</w:t>
      </w:r>
      <w:r w:rsidR="00277D7F" w:rsidRPr="00842051">
        <w:rPr>
          <w:lang w:val="tr-TR"/>
        </w:rPr>
        <w:tab/>
        <w:t xml:space="preserve">: </w:t>
      </w:r>
      <w:r w:rsidR="00E42B26">
        <w:rPr>
          <w:lang w:val="tr-TR"/>
        </w:rPr>
        <w:t>Mülga (</w:t>
      </w:r>
      <w:r w:rsidR="00B95846">
        <w:rPr>
          <w:lang w:val="tr-TR"/>
        </w:rPr>
        <w:t>Yararla</w:t>
      </w:r>
      <w:r w:rsidR="006A4974" w:rsidRPr="00842051">
        <w:rPr>
          <w:lang w:val="tr-TR"/>
        </w:rPr>
        <w:t>nıcı</w:t>
      </w:r>
      <w:r w:rsidRPr="00842051">
        <w:rPr>
          <w:lang w:val="tr-TR"/>
        </w:rPr>
        <w:t xml:space="preserve"> Beyan </w:t>
      </w:r>
      <w:r w:rsidR="00B65AC3">
        <w:rPr>
          <w:lang w:val="tr-TR"/>
        </w:rPr>
        <w:t>Raporu</w:t>
      </w:r>
      <w:r w:rsidR="00E42B26">
        <w:rPr>
          <w:lang w:val="tr-TR"/>
        </w:rPr>
        <w:t>)</w:t>
      </w:r>
    </w:p>
    <w:p w:rsidR="00990EBD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 xml:space="preserve">Ek </w:t>
      </w:r>
      <w:r w:rsidR="00542321" w:rsidRPr="00842051">
        <w:rPr>
          <w:lang w:val="tr-TR"/>
        </w:rPr>
        <w:t>IX</w:t>
      </w:r>
      <w:r w:rsidR="00277D7F" w:rsidRPr="00842051">
        <w:rPr>
          <w:lang w:val="tr-TR"/>
        </w:rPr>
        <w:tab/>
        <w:t xml:space="preserve">: </w:t>
      </w:r>
      <w:r w:rsidRPr="00842051">
        <w:rPr>
          <w:lang w:val="tr-TR"/>
        </w:rPr>
        <w:t xml:space="preserve">Ara </w:t>
      </w:r>
      <w:r w:rsidR="00277D7F" w:rsidRPr="00842051">
        <w:rPr>
          <w:lang w:val="tr-TR"/>
        </w:rPr>
        <w:t>(</w:t>
      </w:r>
      <w:r w:rsidRPr="00842051">
        <w:rPr>
          <w:lang w:val="tr-TR"/>
        </w:rPr>
        <w:t xml:space="preserve">Ek </w:t>
      </w:r>
      <w:r w:rsidR="004E2179" w:rsidRPr="00842051">
        <w:rPr>
          <w:lang w:val="tr-TR"/>
        </w:rPr>
        <w:t>IX</w:t>
      </w:r>
      <w:r w:rsidR="00277D7F" w:rsidRPr="00842051">
        <w:rPr>
          <w:lang w:val="tr-TR"/>
        </w:rPr>
        <w:t xml:space="preserve">-A)  ve </w:t>
      </w:r>
      <w:r w:rsidRPr="00842051">
        <w:rPr>
          <w:lang w:val="tr-TR"/>
        </w:rPr>
        <w:t xml:space="preserve">Nihai </w:t>
      </w:r>
      <w:r w:rsidR="00277D7F" w:rsidRPr="00842051">
        <w:rPr>
          <w:lang w:val="tr-TR"/>
        </w:rPr>
        <w:t>(</w:t>
      </w:r>
      <w:r w:rsidRPr="00842051">
        <w:rPr>
          <w:lang w:val="tr-TR"/>
        </w:rPr>
        <w:t xml:space="preserve">Ek </w:t>
      </w:r>
      <w:r w:rsidR="004E2179" w:rsidRPr="00842051">
        <w:rPr>
          <w:lang w:val="tr-TR"/>
        </w:rPr>
        <w:t>IX</w:t>
      </w:r>
      <w:r w:rsidR="00277D7F" w:rsidRPr="00842051">
        <w:rPr>
          <w:lang w:val="tr-TR"/>
        </w:rPr>
        <w:t xml:space="preserve">-B)   </w:t>
      </w:r>
      <w:r w:rsidRPr="00842051">
        <w:rPr>
          <w:lang w:val="tr-TR"/>
        </w:rPr>
        <w:t>Rapor Formları</w:t>
      </w:r>
    </w:p>
    <w:p w:rsidR="00990EBD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 xml:space="preserve">Ek </w:t>
      </w:r>
      <w:r w:rsidR="00F2219D" w:rsidRPr="00842051">
        <w:rPr>
          <w:lang w:val="tr-TR"/>
        </w:rPr>
        <w:t>X</w:t>
      </w:r>
      <w:r w:rsidR="00277D7F" w:rsidRPr="00842051">
        <w:rPr>
          <w:lang w:val="tr-TR"/>
        </w:rPr>
        <w:tab/>
        <w:t xml:space="preserve">: </w:t>
      </w:r>
      <w:r w:rsidRPr="00842051">
        <w:rPr>
          <w:lang w:val="tr-TR"/>
        </w:rPr>
        <w:t>Proje Sonrası Değerlendirme Raporu</w:t>
      </w:r>
    </w:p>
    <w:p w:rsidR="0087359C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1118B9">
        <w:rPr>
          <w:highlight w:val="lightGray"/>
          <w:lang w:val="tr-TR"/>
        </w:rPr>
        <w:t xml:space="preserve">Ek </w:t>
      </w:r>
      <w:r w:rsidR="00953BDC" w:rsidRPr="001118B9">
        <w:rPr>
          <w:highlight w:val="lightGray"/>
          <w:lang w:val="tr-TR"/>
        </w:rPr>
        <w:t>XI</w:t>
      </w:r>
      <w:r w:rsidR="00277D7F" w:rsidRPr="001118B9">
        <w:rPr>
          <w:highlight w:val="lightGray"/>
          <w:lang w:val="tr-TR"/>
        </w:rPr>
        <w:tab/>
        <w:t xml:space="preserve">: </w:t>
      </w:r>
      <w:r w:rsidR="009E6D10" w:rsidRPr="001118B9">
        <w:rPr>
          <w:highlight w:val="lightGray"/>
          <w:lang w:val="tr-TR"/>
        </w:rPr>
        <w:t xml:space="preserve">Harcama Teyidi </w:t>
      </w:r>
      <w:r w:rsidR="00277D7F" w:rsidRPr="001118B9">
        <w:rPr>
          <w:highlight w:val="lightGray"/>
          <w:lang w:val="tr-TR"/>
        </w:rPr>
        <w:t>(</w:t>
      </w:r>
      <w:r w:rsidR="009E6D10" w:rsidRPr="001118B9">
        <w:rPr>
          <w:highlight w:val="lightGray"/>
          <w:lang w:val="tr-TR"/>
        </w:rPr>
        <w:t xml:space="preserve">Gerekli </w:t>
      </w:r>
      <w:r w:rsidR="00277D7F" w:rsidRPr="001118B9">
        <w:rPr>
          <w:highlight w:val="lightGray"/>
          <w:lang w:val="tr-TR"/>
        </w:rPr>
        <w:t>İse)</w:t>
      </w:r>
    </w:p>
    <w:p w:rsidR="00EA304E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  <w:r w:rsidRPr="00842051">
        <w:rPr>
          <w:lang w:val="tr-TR"/>
        </w:rPr>
        <w:t>Ek X</w:t>
      </w:r>
      <w:r w:rsidR="0087359C" w:rsidRPr="00842051">
        <w:rPr>
          <w:lang w:val="tr-TR"/>
        </w:rPr>
        <w:t>II</w:t>
      </w:r>
      <w:r w:rsidR="0035067E" w:rsidRPr="00842051">
        <w:rPr>
          <w:lang w:val="tr-TR"/>
        </w:rPr>
        <w:t xml:space="preserve"> </w:t>
      </w:r>
      <w:r w:rsidR="00277D7F" w:rsidRPr="00842051">
        <w:rPr>
          <w:lang w:val="tr-TR"/>
        </w:rPr>
        <w:tab/>
        <w:t>:</w:t>
      </w:r>
      <w:r w:rsidR="004E2179">
        <w:rPr>
          <w:lang w:val="tr-TR"/>
        </w:rPr>
        <w:t xml:space="preserve"> </w:t>
      </w:r>
      <w:r w:rsidR="00B95846">
        <w:rPr>
          <w:lang w:val="tr-TR"/>
        </w:rPr>
        <w:t>Destek</w:t>
      </w:r>
      <w:r w:rsidR="00EA304E"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="00EA304E" w:rsidRPr="00842051">
        <w:rPr>
          <w:lang w:val="tr-TR"/>
        </w:rPr>
        <w:t xml:space="preserve">nıcısının </w:t>
      </w:r>
      <w:r w:rsidR="00277D7F" w:rsidRPr="00842051">
        <w:rPr>
          <w:lang w:val="tr-TR"/>
        </w:rPr>
        <w:t>Borç Sınır ve Tutarlarının Kontrol Edilebilmesi Amacı İle Verdiği Yetki Belgesi</w:t>
      </w:r>
    </w:p>
    <w:p w:rsidR="00EA304E" w:rsidRPr="00842051" w:rsidRDefault="0035067E" w:rsidP="00842051">
      <w:pPr>
        <w:spacing w:before="120"/>
        <w:ind w:left="1077" w:hanging="1077"/>
        <w:jc w:val="both"/>
        <w:rPr>
          <w:color w:val="000080"/>
          <w:lang w:val="tr-TR"/>
        </w:rPr>
      </w:pPr>
      <w:r w:rsidRPr="004E2179">
        <w:rPr>
          <w:highlight w:val="lightGray"/>
          <w:lang w:val="tr-TR"/>
        </w:rPr>
        <w:t>Ek</w:t>
      </w:r>
      <w:r w:rsidR="00225A3E" w:rsidRPr="004E2179">
        <w:rPr>
          <w:highlight w:val="lightGray"/>
          <w:lang w:val="tr-TR"/>
        </w:rPr>
        <w:t xml:space="preserve"> </w:t>
      </w:r>
      <w:r w:rsidRPr="004E2179">
        <w:rPr>
          <w:highlight w:val="lightGray"/>
          <w:lang w:val="tr-TR"/>
        </w:rPr>
        <w:t>X</w:t>
      </w:r>
      <w:r w:rsidR="00225A3E" w:rsidRPr="004E2179">
        <w:rPr>
          <w:highlight w:val="lightGray"/>
          <w:lang w:val="tr-TR"/>
        </w:rPr>
        <w:t>I</w:t>
      </w:r>
      <w:r w:rsidR="00B65AC3">
        <w:rPr>
          <w:highlight w:val="lightGray"/>
          <w:lang w:val="tr-TR"/>
        </w:rPr>
        <w:t>II</w:t>
      </w:r>
      <w:r w:rsidR="00277D7F" w:rsidRPr="004E2179">
        <w:rPr>
          <w:highlight w:val="lightGray"/>
          <w:lang w:val="tr-TR"/>
        </w:rPr>
        <w:tab/>
        <w:t xml:space="preserve">: </w:t>
      </w:r>
      <w:r w:rsidR="00B95846" w:rsidRPr="004E2179">
        <w:rPr>
          <w:highlight w:val="lightGray"/>
          <w:lang w:val="tr-TR"/>
        </w:rPr>
        <w:t>Destek</w:t>
      </w:r>
      <w:r w:rsidR="000148C5" w:rsidRPr="004E2179">
        <w:rPr>
          <w:highlight w:val="lightGray"/>
          <w:lang w:val="tr-TR"/>
        </w:rPr>
        <w:t xml:space="preserve"> Miktarının Öde</w:t>
      </w:r>
      <w:r w:rsidR="001618E0">
        <w:rPr>
          <w:highlight w:val="lightGray"/>
          <w:lang w:val="tr-TR"/>
        </w:rPr>
        <w:t>n</w:t>
      </w:r>
      <w:r w:rsidR="000148C5" w:rsidRPr="004E2179">
        <w:rPr>
          <w:highlight w:val="lightGray"/>
          <w:lang w:val="tr-TR"/>
        </w:rPr>
        <w:t xml:space="preserve">mesi </w:t>
      </w:r>
      <w:r w:rsidR="00277D7F" w:rsidRPr="004E2179">
        <w:rPr>
          <w:highlight w:val="lightGray"/>
          <w:lang w:val="tr-TR"/>
        </w:rPr>
        <w:t xml:space="preserve">İçin </w:t>
      </w:r>
      <w:r w:rsidR="000148C5" w:rsidRPr="004E2179">
        <w:rPr>
          <w:highlight w:val="lightGray"/>
          <w:lang w:val="tr-TR"/>
        </w:rPr>
        <w:t xml:space="preserve">Teminat Belgesi </w:t>
      </w:r>
      <w:r w:rsidR="00277D7F" w:rsidRPr="004E2179">
        <w:rPr>
          <w:highlight w:val="lightGray"/>
          <w:lang w:val="tr-TR"/>
        </w:rPr>
        <w:t>(</w:t>
      </w:r>
      <w:r w:rsidR="000148C5" w:rsidRPr="004E2179">
        <w:rPr>
          <w:highlight w:val="lightGray"/>
          <w:lang w:val="tr-TR"/>
        </w:rPr>
        <w:t xml:space="preserve">Gerekli </w:t>
      </w:r>
      <w:r w:rsidR="00277D7F" w:rsidRPr="004E2179">
        <w:rPr>
          <w:highlight w:val="lightGray"/>
          <w:lang w:val="tr-TR"/>
        </w:rPr>
        <w:t>İse)</w:t>
      </w:r>
    </w:p>
    <w:p w:rsidR="00990EBD" w:rsidRPr="00842051" w:rsidRDefault="00990EBD" w:rsidP="005D001A">
      <w:pPr>
        <w:spacing w:before="120"/>
        <w:ind w:left="1077" w:hanging="1077"/>
        <w:jc w:val="both"/>
        <w:rPr>
          <w:lang w:val="tr-TR"/>
        </w:rPr>
      </w:pPr>
    </w:p>
    <w:p w:rsidR="00990EBD" w:rsidRPr="00842051" w:rsidRDefault="00990EBD" w:rsidP="005D001A">
      <w:pPr>
        <w:ind w:left="567" w:hanging="567"/>
        <w:jc w:val="both"/>
        <w:rPr>
          <w:lang w:val="tr-TR"/>
        </w:rPr>
      </w:pPr>
      <w:r w:rsidRPr="00842051">
        <w:rPr>
          <w:lang w:val="tr-TR"/>
        </w:rPr>
        <w:t>6.2</w:t>
      </w:r>
      <w:r w:rsidRPr="00842051">
        <w:rPr>
          <w:lang w:val="tr-TR"/>
        </w:rPr>
        <w:tab/>
        <w:t>Eklerin hükümleri ile Özel Koşulların hükümleri arasında ihtilaf halinde, Özel Koşulların hükümleri geçerli olacaktır. Ek II hükümleri ile diğer eklerin hükümleri arasında ihtilaf halinde, Ek II hükümleri geçerli olacaktır.</w:t>
      </w:r>
    </w:p>
    <w:p w:rsidR="00990EBD" w:rsidRDefault="00990EBD" w:rsidP="005D001A">
      <w:pPr>
        <w:jc w:val="both"/>
        <w:rPr>
          <w:lang w:val="tr-TR"/>
        </w:rPr>
      </w:pPr>
    </w:p>
    <w:p w:rsidR="00762130" w:rsidRDefault="00762130" w:rsidP="005D001A">
      <w:pPr>
        <w:jc w:val="both"/>
        <w:rPr>
          <w:lang w:val="tr-TR"/>
        </w:rPr>
      </w:pPr>
    </w:p>
    <w:p w:rsidR="00E50E0B" w:rsidRPr="00842051" w:rsidRDefault="00990EBD" w:rsidP="005D001A">
      <w:pPr>
        <w:jc w:val="both"/>
        <w:rPr>
          <w:b/>
          <w:lang w:val="tr-TR"/>
        </w:rPr>
      </w:pPr>
      <w:r w:rsidRPr="00842051">
        <w:rPr>
          <w:b/>
          <w:lang w:val="tr-TR"/>
        </w:rPr>
        <w:t xml:space="preserve">Madde 7 – </w:t>
      </w:r>
      <w:r w:rsidR="009010C1" w:rsidRPr="00842051">
        <w:rPr>
          <w:b/>
          <w:lang w:val="tr-TR"/>
        </w:rPr>
        <w:t xml:space="preserve">Proje İçin Geçerli Diğer Özel Koşullar </w:t>
      </w:r>
    </w:p>
    <w:p w:rsidR="00E50E0B" w:rsidRPr="00842051" w:rsidRDefault="00E50E0B" w:rsidP="005D001A">
      <w:pPr>
        <w:jc w:val="both"/>
        <w:rPr>
          <w:b/>
          <w:lang w:val="tr-TR"/>
        </w:rPr>
      </w:pPr>
    </w:p>
    <w:p w:rsidR="00990EBD" w:rsidRPr="00842051" w:rsidRDefault="00990EBD" w:rsidP="005D001A">
      <w:pPr>
        <w:ind w:left="567" w:hanging="567"/>
        <w:jc w:val="both"/>
        <w:rPr>
          <w:lang w:val="tr-TR"/>
        </w:rPr>
      </w:pPr>
      <w:r w:rsidRPr="00842051">
        <w:rPr>
          <w:lang w:val="tr-TR"/>
        </w:rPr>
        <w:t>7.1</w:t>
      </w:r>
      <w:r w:rsidRPr="00842051">
        <w:rPr>
          <w:lang w:val="tr-TR"/>
        </w:rPr>
        <w:tab/>
        <w:t>Genel Koşullara aşağıdakiler eklen</w:t>
      </w:r>
      <w:r w:rsidR="001F31F1" w:rsidRPr="00842051">
        <w:rPr>
          <w:lang w:val="tr-TR"/>
        </w:rPr>
        <w:t>miştir:</w:t>
      </w:r>
    </w:p>
    <w:p w:rsidR="00990EBD" w:rsidRPr="00842051" w:rsidRDefault="00990EBD" w:rsidP="005D001A">
      <w:pPr>
        <w:jc w:val="both"/>
        <w:rPr>
          <w:lang w:val="tr-TR"/>
        </w:rPr>
      </w:pPr>
      <w:r w:rsidRPr="00842051">
        <w:rPr>
          <w:lang w:val="tr-TR"/>
        </w:rPr>
        <w:tab/>
      </w:r>
      <w:r w:rsidRPr="00842051">
        <w:rPr>
          <w:lang w:val="tr-TR"/>
        </w:rPr>
        <w:tab/>
      </w:r>
    </w:p>
    <w:p w:rsidR="00990EBD" w:rsidRPr="00842051" w:rsidRDefault="00990EBD" w:rsidP="005D001A">
      <w:pPr>
        <w:ind w:left="720"/>
        <w:jc w:val="both"/>
        <w:rPr>
          <w:lang w:val="tr-TR"/>
        </w:rPr>
      </w:pPr>
      <w:r w:rsidRPr="00842051">
        <w:rPr>
          <w:lang w:val="tr-TR"/>
        </w:rPr>
        <w:lastRenderedPageBreak/>
        <w:t>7.1.1</w:t>
      </w:r>
      <w:r w:rsidRPr="00842051">
        <w:rPr>
          <w:lang w:val="tr-TR"/>
        </w:rPr>
        <w:tab/>
      </w:r>
      <w:r w:rsidR="00762130" w:rsidRPr="00B95846">
        <w:rPr>
          <w:highlight w:val="lightGray"/>
          <w:lang w:val="tr-TR"/>
        </w:rPr>
        <w:t>&lt;</w:t>
      </w:r>
      <w:r w:rsidR="00762130">
        <w:rPr>
          <w:highlight w:val="lightGray"/>
          <w:lang w:val="tr-TR"/>
        </w:rPr>
        <w:t>Ek maddeler</w:t>
      </w:r>
      <w:r w:rsidR="00762130" w:rsidRPr="00B95846">
        <w:rPr>
          <w:highlight w:val="lightGray"/>
          <w:lang w:val="tr-TR"/>
        </w:rPr>
        <w:t>&gt;</w:t>
      </w:r>
      <w:r w:rsidR="00762130" w:rsidRPr="00842051">
        <w:rPr>
          <w:lang w:val="tr-TR"/>
        </w:rPr>
        <w:t xml:space="preserve"> </w:t>
      </w:r>
      <w:r w:rsidR="00762130">
        <w:rPr>
          <w:lang w:val="tr-TR"/>
        </w:rPr>
        <w:t xml:space="preserve"> </w:t>
      </w:r>
      <w:r w:rsidRPr="00842051">
        <w:rPr>
          <w:lang w:val="tr-TR"/>
        </w:rPr>
        <w:t xml:space="preserve">(Genel Koşullarda ilgili maddeye atıfta bulunularak eklenecek </w:t>
      </w:r>
      <w:r w:rsidR="00095938" w:rsidRPr="00842051">
        <w:rPr>
          <w:lang w:val="tr-TR"/>
        </w:rPr>
        <w:t>hususlar: ör</w:t>
      </w:r>
      <w:r w:rsidRPr="00842051">
        <w:rPr>
          <w:lang w:val="tr-TR"/>
        </w:rPr>
        <w:t xml:space="preserve">;  </w:t>
      </w:r>
      <w:r w:rsidR="00B95846">
        <w:rPr>
          <w:lang w:val="tr-TR"/>
        </w:rPr>
        <w:t>Destek</w:t>
      </w:r>
      <w:r w:rsidR="006A4974"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="006A4974" w:rsidRPr="00842051">
        <w:rPr>
          <w:lang w:val="tr-TR"/>
        </w:rPr>
        <w:t>nıcısın</w:t>
      </w:r>
      <w:r w:rsidR="00095938" w:rsidRPr="00842051">
        <w:rPr>
          <w:lang w:val="tr-TR"/>
        </w:rPr>
        <w:t xml:space="preserve">dan istenilen diğer </w:t>
      </w:r>
      <w:r w:rsidRPr="00842051">
        <w:rPr>
          <w:lang w:val="tr-TR"/>
        </w:rPr>
        <w:t>rapor</w:t>
      </w:r>
      <w:r w:rsidR="00095938" w:rsidRPr="00842051">
        <w:rPr>
          <w:lang w:val="tr-TR"/>
        </w:rPr>
        <w:t>(</w:t>
      </w:r>
      <w:proofErr w:type="spellStart"/>
      <w:r w:rsidR="00095938" w:rsidRPr="00842051">
        <w:rPr>
          <w:lang w:val="tr-TR"/>
        </w:rPr>
        <w:t>lar</w:t>
      </w:r>
      <w:proofErr w:type="spellEnd"/>
      <w:r w:rsidR="00095938" w:rsidRPr="00842051">
        <w:rPr>
          <w:lang w:val="tr-TR"/>
        </w:rPr>
        <w:t>)</w:t>
      </w:r>
      <w:r w:rsidRPr="00842051">
        <w:rPr>
          <w:lang w:val="tr-TR"/>
        </w:rPr>
        <w:t xml:space="preserve">, </w:t>
      </w:r>
      <w:r w:rsidR="002925B5" w:rsidRPr="00842051">
        <w:rPr>
          <w:lang w:val="tr-TR"/>
        </w:rPr>
        <w:t xml:space="preserve">rapor teslim süreleri, </w:t>
      </w:r>
      <w:r w:rsidR="00095938" w:rsidRPr="00842051">
        <w:rPr>
          <w:lang w:val="tr-TR"/>
        </w:rPr>
        <w:t xml:space="preserve">proje kapsamında alınan </w:t>
      </w:r>
      <w:proofErr w:type="gramStart"/>
      <w:r w:rsidRPr="00842051">
        <w:rPr>
          <w:lang w:val="tr-TR"/>
        </w:rPr>
        <w:t>ekipman</w:t>
      </w:r>
      <w:proofErr w:type="gramEnd"/>
      <w:r w:rsidRPr="00842051">
        <w:rPr>
          <w:lang w:val="tr-TR"/>
        </w:rPr>
        <w:t xml:space="preserve"> </w:t>
      </w:r>
      <w:r w:rsidR="00A43BCE" w:rsidRPr="00842051">
        <w:rPr>
          <w:lang w:val="tr-TR"/>
        </w:rPr>
        <w:t xml:space="preserve">ve diğer malzemelerin </w:t>
      </w:r>
      <w:r w:rsidRPr="00842051">
        <w:rPr>
          <w:lang w:val="tr-TR"/>
        </w:rPr>
        <w:t>mülkiyet</w:t>
      </w:r>
      <w:r w:rsidR="00A43BCE" w:rsidRPr="00842051">
        <w:rPr>
          <w:lang w:val="tr-TR"/>
        </w:rPr>
        <w:t xml:space="preserve"> ve</w:t>
      </w:r>
      <w:r w:rsidR="00D94F8B" w:rsidRPr="00842051">
        <w:rPr>
          <w:lang w:val="tr-TR"/>
        </w:rPr>
        <w:t>/veya</w:t>
      </w:r>
      <w:r w:rsidR="00A43BCE" w:rsidRPr="00842051">
        <w:rPr>
          <w:lang w:val="tr-TR"/>
        </w:rPr>
        <w:t xml:space="preserve"> kullanım amacının </w:t>
      </w:r>
      <w:r w:rsidR="00D94F8B" w:rsidRPr="00842051">
        <w:rPr>
          <w:lang w:val="tr-TR"/>
        </w:rPr>
        <w:t xml:space="preserve">değiştirilme </w:t>
      </w:r>
      <w:r w:rsidRPr="00842051">
        <w:rPr>
          <w:lang w:val="tr-TR"/>
        </w:rPr>
        <w:t>süresi vs</w:t>
      </w:r>
      <w:r w:rsidR="009010C1">
        <w:rPr>
          <w:lang w:val="tr-TR"/>
        </w:rPr>
        <w:t>.</w:t>
      </w:r>
      <w:r w:rsidRPr="00842051">
        <w:rPr>
          <w:lang w:val="tr-TR"/>
        </w:rPr>
        <w:t xml:space="preserve">) </w:t>
      </w:r>
    </w:p>
    <w:p w:rsidR="00A43BCE" w:rsidRPr="00842051" w:rsidRDefault="00A43BCE" w:rsidP="005D001A">
      <w:pPr>
        <w:jc w:val="both"/>
        <w:rPr>
          <w:lang w:val="tr-TR"/>
        </w:rPr>
      </w:pPr>
    </w:p>
    <w:p w:rsidR="00990EBD" w:rsidRPr="00842051" w:rsidRDefault="00E50E0B" w:rsidP="005D001A">
      <w:pPr>
        <w:numPr>
          <w:ilvl w:val="1"/>
          <w:numId w:val="7"/>
        </w:numPr>
        <w:jc w:val="both"/>
        <w:rPr>
          <w:lang w:val="tr-TR"/>
        </w:rPr>
      </w:pPr>
      <w:r w:rsidRPr="00842051">
        <w:rPr>
          <w:lang w:val="tr-TR"/>
        </w:rPr>
        <w:t xml:space="preserve">   </w:t>
      </w:r>
      <w:r w:rsidR="00990EBD" w:rsidRPr="00842051">
        <w:rPr>
          <w:lang w:val="tr-TR"/>
        </w:rPr>
        <w:t>Genel Koşullara aşağıdaki istisnalar getirilmiştir:</w:t>
      </w:r>
    </w:p>
    <w:p w:rsidR="00990EBD" w:rsidRPr="00842051" w:rsidRDefault="00990EBD" w:rsidP="005D001A">
      <w:pPr>
        <w:ind w:left="566"/>
        <w:jc w:val="both"/>
        <w:rPr>
          <w:lang w:val="tr-TR"/>
        </w:rPr>
      </w:pPr>
    </w:p>
    <w:p w:rsidR="00990EBD" w:rsidRPr="00842051" w:rsidRDefault="00762130" w:rsidP="005D001A">
      <w:pPr>
        <w:numPr>
          <w:ilvl w:val="2"/>
          <w:numId w:val="8"/>
        </w:numPr>
        <w:jc w:val="both"/>
        <w:rPr>
          <w:lang w:val="tr-TR"/>
        </w:rPr>
      </w:pPr>
      <w:r w:rsidRPr="00B95846">
        <w:rPr>
          <w:highlight w:val="lightGray"/>
          <w:lang w:val="tr-TR"/>
        </w:rPr>
        <w:t>&lt;</w:t>
      </w:r>
      <w:r>
        <w:rPr>
          <w:highlight w:val="lightGray"/>
          <w:lang w:val="tr-TR"/>
        </w:rPr>
        <w:t>İstisna maddeleri</w:t>
      </w:r>
      <w:r w:rsidRPr="00B95846">
        <w:rPr>
          <w:highlight w:val="lightGray"/>
          <w:lang w:val="tr-TR"/>
        </w:rPr>
        <w:t>&gt;</w:t>
      </w:r>
      <w:r w:rsidR="00990EBD" w:rsidRPr="00842051">
        <w:rPr>
          <w:lang w:val="tr-TR"/>
        </w:rPr>
        <w:t xml:space="preserve"> (Genel Koşullarda ilgili maddeye atıfta bulunularak istisna </w:t>
      </w:r>
      <w:r w:rsidR="00107963" w:rsidRPr="00842051">
        <w:rPr>
          <w:lang w:val="tr-TR"/>
        </w:rPr>
        <w:t>getirilecek hususlar: ör</w:t>
      </w:r>
      <w:r w:rsidR="00990EBD" w:rsidRPr="00842051">
        <w:rPr>
          <w:lang w:val="tr-TR"/>
        </w:rPr>
        <w:t xml:space="preserve">;  harcama teyidi ile ilgili </w:t>
      </w:r>
      <w:r w:rsidR="004E2179">
        <w:rPr>
          <w:lang w:val="tr-TR"/>
        </w:rPr>
        <w:t>destek</w:t>
      </w:r>
      <w:r w:rsidR="004E2179" w:rsidRPr="00842051">
        <w:rPr>
          <w:lang w:val="tr-TR"/>
        </w:rPr>
        <w:t xml:space="preserve"> </w:t>
      </w:r>
      <w:r w:rsidR="00990EBD" w:rsidRPr="00842051">
        <w:rPr>
          <w:lang w:val="tr-TR"/>
        </w:rPr>
        <w:t xml:space="preserve">miktarı, vs.) </w:t>
      </w:r>
    </w:p>
    <w:p w:rsidR="00E50E0B" w:rsidRPr="00842051" w:rsidRDefault="00E50E0B" w:rsidP="005D001A">
      <w:pPr>
        <w:ind w:left="720"/>
        <w:jc w:val="both"/>
        <w:rPr>
          <w:lang w:val="tr-TR"/>
        </w:rPr>
      </w:pPr>
    </w:p>
    <w:p w:rsidR="00990EBD" w:rsidRPr="00842051" w:rsidRDefault="00990EBD" w:rsidP="005D001A">
      <w:pPr>
        <w:ind w:left="566"/>
        <w:jc w:val="both"/>
        <w:rPr>
          <w:lang w:val="tr-TR"/>
        </w:rPr>
      </w:pPr>
    </w:p>
    <w:p w:rsidR="00990EBD" w:rsidRPr="00842051" w:rsidRDefault="00990EBD" w:rsidP="005D001A">
      <w:pPr>
        <w:jc w:val="both"/>
        <w:rPr>
          <w:lang w:val="tr-TR"/>
        </w:rPr>
      </w:pPr>
      <w:r w:rsidRPr="00842051">
        <w:rPr>
          <w:lang w:val="tr-TR"/>
        </w:rPr>
        <w:t xml:space="preserve">İşbu sözleşme </w:t>
      </w:r>
      <w:r w:rsidR="004E2179" w:rsidRPr="00B95846">
        <w:rPr>
          <w:highlight w:val="lightGray"/>
          <w:lang w:val="tr-TR"/>
        </w:rPr>
        <w:t>&lt;</w:t>
      </w:r>
      <w:proofErr w:type="gramStart"/>
      <w:r w:rsidR="004E2179" w:rsidRPr="00B95846">
        <w:rPr>
          <w:highlight w:val="lightGray"/>
          <w:lang w:val="tr-TR"/>
        </w:rPr>
        <w:t>………</w:t>
      </w:r>
      <w:proofErr w:type="gramEnd"/>
      <w:r w:rsidR="004E2179" w:rsidRPr="00B95846">
        <w:rPr>
          <w:highlight w:val="lightGray"/>
          <w:lang w:val="tr-TR"/>
        </w:rPr>
        <w:t>&gt;</w:t>
      </w:r>
      <w:r w:rsidR="004E2179">
        <w:rPr>
          <w:lang w:val="tr-TR"/>
        </w:rPr>
        <w:t xml:space="preserve"> </w:t>
      </w:r>
      <w:r w:rsidR="001B5E15">
        <w:rPr>
          <w:lang w:val="tr-TR"/>
        </w:rPr>
        <w:t>ilinde</w:t>
      </w:r>
      <w:r w:rsidRPr="00842051">
        <w:rPr>
          <w:lang w:val="tr-TR"/>
        </w:rPr>
        <w:t xml:space="preserve">, bir adedi </w:t>
      </w:r>
      <w:r w:rsidR="00B95846">
        <w:rPr>
          <w:lang w:val="tr-TR"/>
        </w:rPr>
        <w:t>Ajans</w:t>
      </w:r>
      <w:r w:rsidRPr="00842051">
        <w:rPr>
          <w:lang w:val="tr-TR"/>
        </w:rPr>
        <w:t xml:space="preserve">, bir adedi de </w:t>
      </w:r>
      <w:r w:rsidR="00B95846">
        <w:rPr>
          <w:lang w:val="tr-TR"/>
        </w:rPr>
        <w:t>Destek</w:t>
      </w:r>
      <w:r w:rsidR="006A4974" w:rsidRPr="00842051">
        <w:rPr>
          <w:lang w:val="tr-TR"/>
        </w:rPr>
        <w:t xml:space="preserve"> </w:t>
      </w:r>
      <w:r w:rsidR="00B95846">
        <w:rPr>
          <w:lang w:val="tr-TR"/>
        </w:rPr>
        <w:t>Yararla</w:t>
      </w:r>
      <w:r w:rsidR="006A4974" w:rsidRPr="00842051">
        <w:rPr>
          <w:lang w:val="tr-TR"/>
        </w:rPr>
        <w:t>nıcısı</w:t>
      </w:r>
      <w:r w:rsidRPr="00842051">
        <w:rPr>
          <w:lang w:val="tr-TR"/>
        </w:rPr>
        <w:t xml:space="preserve"> için olmak üzere 2 orijinal kopya halinde </w:t>
      </w:r>
      <w:r w:rsidR="00277D7F" w:rsidRPr="00842051">
        <w:rPr>
          <w:lang w:val="tr-TR"/>
        </w:rPr>
        <w:t>hazırlanmıştır.</w:t>
      </w:r>
    </w:p>
    <w:p w:rsidR="00E50E0B" w:rsidRPr="00842051" w:rsidRDefault="00E50E0B" w:rsidP="005D001A">
      <w:pPr>
        <w:jc w:val="both"/>
        <w:rPr>
          <w:lang w:val="tr-TR"/>
        </w:rPr>
      </w:pPr>
    </w:p>
    <w:p w:rsidR="005663C3" w:rsidRPr="009010C1" w:rsidRDefault="005663C3" w:rsidP="005663C3">
      <w:pPr>
        <w:jc w:val="both"/>
        <w:rPr>
          <w:lang w:val="tr-TR"/>
        </w:rPr>
      </w:pPr>
      <w:r w:rsidRPr="009010C1">
        <w:rPr>
          <w:lang w:val="tr-TR"/>
        </w:rPr>
        <w:t>7.3. Genel Koşulların 2.13 ve 2.14 numaralı hükümlerinde belirtilen yükümlülükleri yerine getirmeyenler hakkında aşağıdaki yaptırımlar uygulanır.</w:t>
      </w:r>
    </w:p>
    <w:p w:rsidR="005663C3" w:rsidRPr="009010C1" w:rsidRDefault="005663C3" w:rsidP="005663C3">
      <w:pPr>
        <w:jc w:val="both"/>
        <w:rPr>
          <w:b/>
          <w:lang w:val="tr-TR"/>
        </w:rPr>
      </w:pPr>
      <w:r w:rsidRPr="009010C1">
        <w:rPr>
          <w:lang w:val="tr-TR"/>
        </w:rPr>
        <w:tab/>
        <w:t xml:space="preserve">7.3.1. </w:t>
      </w:r>
      <w:r w:rsidRPr="009010C1">
        <w:rPr>
          <w:highlight w:val="lightGray"/>
          <w:lang w:val="tr-TR"/>
        </w:rPr>
        <w:t>&lt;Yaptırım maddeleri&gt;</w:t>
      </w:r>
      <w:r w:rsidRPr="009010C1">
        <w:rPr>
          <w:lang w:val="tr-TR"/>
        </w:rPr>
        <w:t xml:space="preserve"> (Genel Koşullarda ilgili maddeye atıfta bulunularak öngörülecek yaptırımlar: ör;  fesih, para cezası vs.)</w:t>
      </w:r>
    </w:p>
    <w:p w:rsidR="005663C3" w:rsidRPr="009010C1" w:rsidRDefault="005663C3" w:rsidP="005663C3">
      <w:pPr>
        <w:jc w:val="both"/>
        <w:rPr>
          <w:b/>
          <w:lang w:val="tr-TR"/>
        </w:rPr>
      </w:pPr>
    </w:p>
    <w:p w:rsidR="005663C3" w:rsidRPr="009010C1" w:rsidRDefault="005663C3" w:rsidP="005663C3">
      <w:pPr>
        <w:jc w:val="both"/>
        <w:rPr>
          <w:lang w:val="tr-TR"/>
        </w:rPr>
      </w:pPr>
      <w:r w:rsidRPr="009010C1">
        <w:rPr>
          <w:lang w:val="tr-TR"/>
        </w:rPr>
        <w:t>7.4.</w:t>
      </w:r>
      <w:r w:rsidRPr="009010C1">
        <w:rPr>
          <w:b/>
          <w:lang w:val="tr-TR"/>
        </w:rPr>
        <w:t xml:space="preserve"> </w:t>
      </w:r>
      <w:r w:rsidRPr="009010C1">
        <w:rPr>
          <w:highlight w:val="lightGray"/>
          <w:lang w:val="tr-TR"/>
        </w:rPr>
        <w:t>&lt;Ajansın gerek görmesi halinde&gt;</w:t>
      </w:r>
      <w:r w:rsidRPr="009010C1">
        <w:rPr>
          <w:lang w:val="tr-TR"/>
        </w:rPr>
        <w:t xml:space="preserve"> Genel Koşulların 1.1. numaralı hükmü kapsamında performans gereklerinin yerine getirilmesine yönelik olarak aşağıdaki yaptırımlar uygulanır.</w:t>
      </w:r>
    </w:p>
    <w:p w:rsidR="005663C3" w:rsidRPr="009010C1" w:rsidRDefault="005663C3" w:rsidP="005663C3">
      <w:pPr>
        <w:jc w:val="both"/>
        <w:rPr>
          <w:lang w:val="tr-TR"/>
        </w:rPr>
      </w:pPr>
      <w:r w:rsidRPr="009010C1">
        <w:rPr>
          <w:lang w:val="tr-TR"/>
        </w:rPr>
        <w:tab/>
        <w:t xml:space="preserve">7.4.1. </w:t>
      </w:r>
      <w:r w:rsidRPr="009010C1">
        <w:rPr>
          <w:highlight w:val="lightGray"/>
          <w:lang w:val="tr-TR"/>
        </w:rPr>
        <w:t>&lt;Yaptırım maddeleri&gt;</w:t>
      </w:r>
      <w:r w:rsidRPr="009010C1">
        <w:rPr>
          <w:lang w:val="tr-TR"/>
        </w:rPr>
        <w:t xml:space="preserve"> (Genel Koşullarda ilgili maddeye atıfta bulunularak öngörülecek yaptırımlar: ör;  hak edişten kesme, para cezası vs.)</w:t>
      </w:r>
    </w:p>
    <w:p w:rsidR="005663C3" w:rsidRPr="009010C1" w:rsidRDefault="005663C3" w:rsidP="005663C3">
      <w:pPr>
        <w:jc w:val="both"/>
        <w:rPr>
          <w:lang w:val="tr-TR"/>
        </w:rPr>
      </w:pPr>
    </w:p>
    <w:p w:rsidR="005663C3" w:rsidRPr="009010C1" w:rsidRDefault="005663C3" w:rsidP="005663C3">
      <w:pPr>
        <w:jc w:val="both"/>
        <w:rPr>
          <w:lang w:val="tr-TR"/>
        </w:rPr>
      </w:pPr>
      <w:r w:rsidRPr="009010C1">
        <w:rPr>
          <w:lang w:val="tr-TR"/>
        </w:rPr>
        <w:t xml:space="preserve">7.5. </w:t>
      </w:r>
      <w:r w:rsidRPr="009010C1">
        <w:rPr>
          <w:highlight w:val="lightGray"/>
          <w:lang w:val="tr-TR"/>
        </w:rPr>
        <w:t>&lt;Ajansın gerek görmesi halinde&gt;</w:t>
      </w:r>
      <w:r w:rsidRPr="009010C1">
        <w:rPr>
          <w:lang w:val="tr-TR"/>
        </w:rPr>
        <w:t xml:space="preserve"> Genel Koşulların 6. numaralı hükmü kapsamında ajans desteğini görünür kılma yükümlülüğünün yerine getirilmesine yönelik olarak aşağıdaki yaptırımlar uygulanır.</w:t>
      </w:r>
    </w:p>
    <w:p w:rsidR="005663C3" w:rsidRPr="009010C1" w:rsidRDefault="005663C3" w:rsidP="005663C3">
      <w:pPr>
        <w:ind w:firstLine="708"/>
        <w:jc w:val="both"/>
        <w:rPr>
          <w:lang w:val="tr-TR"/>
        </w:rPr>
      </w:pPr>
      <w:r w:rsidRPr="009010C1">
        <w:rPr>
          <w:lang w:val="tr-TR"/>
        </w:rPr>
        <w:t xml:space="preserve">7.5.1. </w:t>
      </w:r>
      <w:r w:rsidRPr="009010C1">
        <w:rPr>
          <w:highlight w:val="lightGray"/>
          <w:lang w:val="tr-TR"/>
        </w:rPr>
        <w:t>&lt;Yaptırım maddeleri&gt;</w:t>
      </w:r>
      <w:r w:rsidRPr="009010C1">
        <w:rPr>
          <w:lang w:val="tr-TR"/>
        </w:rPr>
        <w:t xml:space="preserve"> (Genel Koşullarda ilgili maddeye atıfta bulunularak öngörülecek yaptırımlar: ör;  hak edişten kesme, para cezası vs.)</w:t>
      </w:r>
    </w:p>
    <w:p w:rsidR="005663C3" w:rsidRPr="009010C1" w:rsidRDefault="005663C3" w:rsidP="005663C3">
      <w:pPr>
        <w:jc w:val="both"/>
        <w:rPr>
          <w:lang w:val="tr-TR"/>
        </w:rPr>
      </w:pPr>
    </w:p>
    <w:p w:rsidR="005663C3" w:rsidRPr="009010C1" w:rsidRDefault="005663C3" w:rsidP="005663C3">
      <w:pPr>
        <w:jc w:val="both"/>
        <w:rPr>
          <w:lang w:val="tr-TR"/>
        </w:rPr>
      </w:pPr>
      <w:r w:rsidRPr="009010C1">
        <w:rPr>
          <w:lang w:val="tr-TR"/>
        </w:rPr>
        <w:t xml:space="preserve">7.6. Sözleşmenin feshi halinde uygulanacak cezai şart oranı, </w:t>
      </w:r>
      <w:r w:rsidRPr="009010C1">
        <w:rPr>
          <w:highlight w:val="lightGray"/>
          <w:lang w:val="tr-TR"/>
        </w:rPr>
        <w:t>&lt;oran belirlenecektir (ör; yüzde (%) 9 gibi&gt;</w:t>
      </w:r>
      <w:proofErr w:type="spellStart"/>
      <w:r w:rsidRPr="009010C1">
        <w:rPr>
          <w:lang w:val="tr-TR"/>
        </w:rPr>
        <w:t>dir</w:t>
      </w:r>
      <w:proofErr w:type="spellEnd"/>
      <w:r w:rsidRPr="009010C1">
        <w:rPr>
          <w:lang w:val="tr-TR"/>
        </w:rPr>
        <w:t>. (Ajans tarafından belirlenecek bu oran, yasal temerrüt faizi oranından az ve yasal temerrüt faizi oranının iki katından fazla olamaz.)”</w:t>
      </w:r>
    </w:p>
    <w:p w:rsidR="00990EBD" w:rsidRPr="009010C1" w:rsidRDefault="00990EBD" w:rsidP="005D001A">
      <w:pPr>
        <w:jc w:val="both"/>
        <w:rPr>
          <w:lang w:val="tr-TR"/>
        </w:rPr>
      </w:pPr>
    </w:p>
    <w:tbl>
      <w:tblPr>
        <w:tblpPr w:leftFromText="141" w:rightFromText="141" w:vertAnchor="text" w:horzAnchor="margin" w:tblpY="182"/>
        <w:tblW w:w="0" w:type="auto"/>
        <w:tblLook w:val="0000" w:firstRow="0" w:lastRow="0" w:firstColumn="0" w:lastColumn="0" w:noHBand="0" w:noVBand="0"/>
      </w:tblPr>
      <w:tblGrid>
        <w:gridCol w:w="4195"/>
        <w:gridCol w:w="4748"/>
      </w:tblGrid>
      <w:tr w:rsidR="00E42B26" w:rsidRPr="009010C1" w:rsidTr="0012546C">
        <w:trPr>
          <w:trHeight w:val="193"/>
        </w:trPr>
        <w:tc>
          <w:tcPr>
            <w:tcW w:w="4195" w:type="dxa"/>
          </w:tcPr>
          <w:p w:rsidR="00E42B26" w:rsidRPr="009010C1" w:rsidRDefault="00E42B26" w:rsidP="0012546C">
            <w:pPr>
              <w:pStyle w:val="stbilgi"/>
              <w:tabs>
                <w:tab w:val="clear" w:pos="4536"/>
                <w:tab w:val="clear" w:pos="9072"/>
              </w:tabs>
              <w:jc w:val="both"/>
              <w:rPr>
                <w:b/>
                <w:lang w:val="tr-TR"/>
              </w:rPr>
            </w:pPr>
            <w:r w:rsidRPr="009010C1">
              <w:rPr>
                <w:b/>
                <w:lang w:val="tr-TR"/>
              </w:rPr>
              <w:t>Destek Yararlanıcısı Adına</w:t>
            </w:r>
          </w:p>
        </w:tc>
        <w:tc>
          <w:tcPr>
            <w:tcW w:w="4748" w:type="dxa"/>
          </w:tcPr>
          <w:p w:rsidR="00E42B26" w:rsidRPr="009010C1" w:rsidRDefault="00E42B26" w:rsidP="0012546C">
            <w:pPr>
              <w:pStyle w:val="stbilgi"/>
              <w:tabs>
                <w:tab w:val="clear" w:pos="4536"/>
                <w:tab w:val="clear" w:pos="9072"/>
              </w:tabs>
              <w:jc w:val="both"/>
              <w:rPr>
                <w:lang w:val="tr-TR"/>
              </w:rPr>
            </w:pPr>
            <w:r w:rsidRPr="009010C1">
              <w:rPr>
                <w:b/>
                <w:lang w:val="tr-TR"/>
              </w:rPr>
              <w:t>Ajans Adına</w:t>
            </w:r>
          </w:p>
        </w:tc>
      </w:tr>
      <w:tr w:rsidR="00E42B26" w:rsidRPr="009010C1" w:rsidTr="0012546C">
        <w:trPr>
          <w:trHeight w:val="1148"/>
        </w:trPr>
        <w:tc>
          <w:tcPr>
            <w:tcW w:w="4195" w:type="dxa"/>
          </w:tcPr>
          <w:p w:rsidR="00E42B26" w:rsidRPr="009010C1" w:rsidRDefault="00E42B26" w:rsidP="0012546C">
            <w:pPr>
              <w:spacing w:line="360" w:lineRule="auto"/>
              <w:ind w:left="5812" w:hanging="5812"/>
              <w:jc w:val="both"/>
              <w:rPr>
                <w:b/>
                <w:lang w:val="tr-TR"/>
              </w:rPr>
            </w:pPr>
            <w:r w:rsidRPr="009010C1">
              <w:rPr>
                <w:lang w:val="tr-TR"/>
              </w:rPr>
              <w:t>İsim</w:t>
            </w:r>
          </w:p>
          <w:p w:rsidR="00E42B26" w:rsidRPr="009010C1" w:rsidRDefault="002C7EBA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lang w:val="tr-TR"/>
              </w:rPr>
            </w:pPr>
            <w:r>
              <w:rPr>
                <w:lang w:val="tr-TR"/>
              </w:rPr>
              <w:t>U</w:t>
            </w:r>
            <w:r w:rsidR="00E42B26" w:rsidRPr="009010C1">
              <w:rPr>
                <w:lang w:val="tr-TR"/>
              </w:rPr>
              <w:t>nvan</w:t>
            </w:r>
          </w:p>
          <w:p w:rsidR="00E42B26" w:rsidRPr="009010C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lang w:val="tr-TR"/>
              </w:rPr>
            </w:pPr>
            <w:r w:rsidRPr="009010C1">
              <w:rPr>
                <w:lang w:val="tr-TR"/>
              </w:rPr>
              <w:t>Tarih</w:t>
            </w:r>
          </w:p>
          <w:p w:rsidR="00E42B26" w:rsidRPr="009010C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lang w:val="tr-TR"/>
              </w:rPr>
            </w:pPr>
            <w:r w:rsidRPr="009010C1">
              <w:rPr>
                <w:lang w:val="tr-TR"/>
              </w:rPr>
              <w:t xml:space="preserve"> İmza</w:t>
            </w:r>
          </w:p>
          <w:p w:rsidR="00E42B26" w:rsidRPr="009010C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lang w:val="tr-TR"/>
              </w:rPr>
            </w:pPr>
          </w:p>
        </w:tc>
        <w:tc>
          <w:tcPr>
            <w:tcW w:w="4748" w:type="dxa"/>
          </w:tcPr>
          <w:p w:rsidR="00E42B26" w:rsidRPr="009010C1" w:rsidRDefault="00E42B26" w:rsidP="0012546C">
            <w:pPr>
              <w:spacing w:line="360" w:lineRule="auto"/>
              <w:ind w:left="5812" w:hanging="5812"/>
              <w:jc w:val="both"/>
              <w:rPr>
                <w:b/>
                <w:lang w:val="tr-TR"/>
              </w:rPr>
            </w:pPr>
            <w:r w:rsidRPr="009010C1">
              <w:rPr>
                <w:lang w:val="tr-TR"/>
              </w:rPr>
              <w:t>İsim</w:t>
            </w:r>
          </w:p>
          <w:p w:rsidR="00E42B26" w:rsidRPr="009010C1" w:rsidRDefault="002C7EBA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lang w:val="tr-TR"/>
              </w:rPr>
            </w:pPr>
            <w:r>
              <w:rPr>
                <w:lang w:val="tr-TR"/>
              </w:rPr>
              <w:t>U</w:t>
            </w:r>
            <w:r w:rsidR="00E42B26" w:rsidRPr="009010C1">
              <w:rPr>
                <w:lang w:val="tr-TR"/>
              </w:rPr>
              <w:t>nvan</w:t>
            </w:r>
          </w:p>
          <w:p w:rsidR="00E42B26" w:rsidRPr="009010C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lang w:val="tr-TR"/>
              </w:rPr>
            </w:pPr>
            <w:r w:rsidRPr="009010C1">
              <w:rPr>
                <w:lang w:val="tr-TR"/>
              </w:rPr>
              <w:t>Tarih</w:t>
            </w:r>
          </w:p>
          <w:p w:rsidR="00E42B26" w:rsidRPr="009010C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lang w:val="tr-TR"/>
              </w:rPr>
            </w:pPr>
            <w:r w:rsidRPr="009010C1">
              <w:rPr>
                <w:lang w:val="tr-TR"/>
              </w:rPr>
              <w:t>İmza</w:t>
            </w:r>
          </w:p>
          <w:p w:rsidR="00E42B26" w:rsidRPr="009010C1" w:rsidRDefault="00E42B26" w:rsidP="0012546C">
            <w:pPr>
              <w:pStyle w:val="stbilgi"/>
              <w:tabs>
                <w:tab w:val="clear" w:pos="4536"/>
                <w:tab w:val="clear" w:pos="9072"/>
              </w:tabs>
              <w:spacing w:line="360" w:lineRule="auto"/>
              <w:jc w:val="both"/>
              <w:rPr>
                <w:lang w:val="tr-TR"/>
              </w:rPr>
            </w:pPr>
          </w:p>
        </w:tc>
      </w:tr>
    </w:tbl>
    <w:p w:rsidR="00E42B26" w:rsidRPr="00842051" w:rsidRDefault="00E42B26" w:rsidP="005D001A">
      <w:pPr>
        <w:jc w:val="both"/>
      </w:pPr>
    </w:p>
    <w:sectPr w:rsidR="00E42B26" w:rsidRPr="00842051" w:rsidSect="00051D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58" w:right="1418" w:bottom="899" w:left="1418" w:header="567" w:footer="6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B9D" w:rsidRDefault="00F60B9D">
      <w:r>
        <w:separator/>
      </w:r>
    </w:p>
  </w:endnote>
  <w:endnote w:type="continuationSeparator" w:id="0">
    <w:p w:rsidR="00F60B9D" w:rsidRDefault="00F60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C20" w:rsidRDefault="00892C20" w:rsidP="000148C5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892C20" w:rsidRDefault="00892C20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C20" w:rsidRDefault="00892C20" w:rsidP="00D35ECD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E52A1B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892C20" w:rsidRDefault="00892C20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AB7" w:rsidRDefault="009B4AB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B9D" w:rsidRDefault="00F60B9D">
      <w:r>
        <w:separator/>
      </w:r>
    </w:p>
  </w:footnote>
  <w:footnote w:type="continuationSeparator" w:id="0">
    <w:p w:rsidR="00F60B9D" w:rsidRDefault="00F60B9D">
      <w:r>
        <w:continuationSeparator/>
      </w:r>
    </w:p>
  </w:footnote>
  <w:footnote w:id="1">
    <w:p w:rsidR="00892C20" w:rsidRPr="009329AA" w:rsidRDefault="00892C20" w:rsidP="00990EBD">
      <w:pPr>
        <w:pStyle w:val="DipnotMetni"/>
        <w:spacing w:after="0"/>
        <w:rPr>
          <w:sz w:val="18"/>
          <w:szCs w:val="18"/>
          <w:lang w:val="tr-TR"/>
        </w:rPr>
      </w:pPr>
      <w:r w:rsidRPr="009329AA">
        <w:rPr>
          <w:rStyle w:val="DipnotBavurusu"/>
          <w:sz w:val="18"/>
          <w:szCs w:val="18"/>
        </w:rPr>
        <w:footnoteRef/>
      </w:r>
      <w:r w:rsidRPr="009329AA">
        <w:rPr>
          <w:sz w:val="18"/>
          <w:szCs w:val="18"/>
        </w:rPr>
        <w:t xml:space="preserve"> </w:t>
      </w:r>
      <w:r w:rsidRPr="009329AA">
        <w:rPr>
          <w:sz w:val="18"/>
          <w:szCs w:val="18"/>
          <w:lang w:val="tr-TR"/>
        </w:rPr>
        <w:t>Bu bilgi ilgili tüzel kişilik belgesindeki bilgi ile aynı olmalıdır.</w:t>
      </w:r>
    </w:p>
  </w:footnote>
  <w:footnote w:id="2">
    <w:p w:rsidR="00892C20" w:rsidRPr="009329AA" w:rsidRDefault="00892C20" w:rsidP="00990EBD">
      <w:pPr>
        <w:pStyle w:val="DipnotMetni"/>
        <w:spacing w:after="0"/>
        <w:rPr>
          <w:sz w:val="18"/>
          <w:szCs w:val="18"/>
          <w:lang w:val="tr-TR"/>
        </w:rPr>
      </w:pPr>
      <w:r w:rsidRPr="009329AA">
        <w:rPr>
          <w:rStyle w:val="DipnotBavurusu"/>
          <w:sz w:val="18"/>
          <w:szCs w:val="18"/>
          <w:lang w:val="tr-TR"/>
        </w:rPr>
        <w:footnoteRef/>
      </w:r>
      <w:r w:rsidRPr="009329AA">
        <w:rPr>
          <w:sz w:val="18"/>
          <w:szCs w:val="18"/>
          <w:lang w:val="tr-TR"/>
        </w:rPr>
        <w:t xml:space="preserve"> </w:t>
      </w:r>
      <w:r>
        <w:rPr>
          <w:sz w:val="18"/>
          <w:szCs w:val="18"/>
          <w:lang w:val="tr-TR"/>
        </w:rPr>
        <w:t>Destek Yararla</w:t>
      </w:r>
      <w:r w:rsidRPr="009329AA">
        <w:rPr>
          <w:sz w:val="18"/>
          <w:szCs w:val="18"/>
          <w:lang w:val="tr-TR"/>
        </w:rPr>
        <w:t>nıcı</w:t>
      </w:r>
      <w:r>
        <w:rPr>
          <w:sz w:val="18"/>
          <w:szCs w:val="18"/>
          <w:lang w:val="tr-TR"/>
        </w:rPr>
        <w:t>sı</w:t>
      </w:r>
      <w:r w:rsidRPr="009329AA">
        <w:rPr>
          <w:sz w:val="18"/>
          <w:szCs w:val="18"/>
          <w:lang w:val="tr-TR"/>
        </w:rPr>
        <w:t xml:space="preserve"> gerçek kişi ise.</w:t>
      </w:r>
    </w:p>
  </w:footnote>
  <w:footnote w:id="3">
    <w:p w:rsidR="00892C20" w:rsidRPr="009329AA" w:rsidRDefault="00892C20" w:rsidP="00990EBD">
      <w:pPr>
        <w:pStyle w:val="DipnotMetni"/>
        <w:spacing w:after="0"/>
        <w:ind w:left="180" w:hanging="180"/>
        <w:rPr>
          <w:sz w:val="18"/>
          <w:szCs w:val="18"/>
          <w:lang w:val="tr-TR"/>
        </w:rPr>
      </w:pPr>
      <w:r w:rsidRPr="009329AA">
        <w:rPr>
          <w:rStyle w:val="DipnotBavurusu"/>
          <w:sz w:val="18"/>
          <w:szCs w:val="18"/>
          <w:lang w:val="tr-TR"/>
        </w:rPr>
        <w:footnoteRef/>
      </w:r>
      <w:r w:rsidRPr="009329AA">
        <w:rPr>
          <w:sz w:val="18"/>
          <w:szCs w:val="18"/>
          <w:lang w:val="tr-TR"/>
        </w:rPr>
        <w:t xml:space="preserve"> Uygulanabildiği durumlarda. Gerçek kişiler </w:t>
      </w:r>
      <w:r>
        <w:rPr>
          <w:sz w:val="18"/>
          <w:szCs w:val="18"/>
          <w:lang w:val="tr-TR"/>
        </w:rPr>
        <w:t xml:space="preserve">için </w:t>
      </w:r>
      <w:r w:rsidRPr="009329AA">
        <w:rPr>
          <w:sz w:val="18"/>
          <w:szCs w:val="18"/>
          <w:lang w:val="tr-TR"/>
        </w:rPr>
        <w:t>T</w:t>
      </w:r>
      <w:r>
        <w:rPr>
          <w:sz w:val="18"/>
          <w:szCs w:val="18"/>
          <w:lang w:val="tr-TR"/>
        </w:rPr>
        <w:t>.</w:t>
      </w:r>
      <w:r w:rsidRPr="009329AA">
        <w:rPr>
          <w:sz w:val="18"/>
          <w:szCs w:val="18"/>
          <w:lang w:val="tr-TR"/>
        </w:rPr>
        <w:t>C kimlik numarası veya pasaport veya</w:t>
      </w:r>
      <w:r>
        <w:rPr>
          <w:sz w:val="18"/>
          <w:szCs w:val="18"/>
          <w:lang w:val="tr-TR"/>
        </w:rPr>
        <w:t xml:space="preserve"> ehliyet numarası</w:t>
      </w:r>
    </w:p>
  </w:footnote>
  <w:footnote w:id="4">
    <w:p w:rsidR="00892C20" w:rsidRPr="00CF083B" w:rsidRDefault="00892C20" w:rsidP="00990EBD">
      <w:pPr>
        <w:pStyle w:val="DipnotMetni"/>
        <w:spacing w:after="0"/>
        <w:ind w:left="180" w:hanging="180"/>
        <w:rPr>
          <w:sz w:val="18"/>
          <w:szCs w:val="18"/>
          <w:lang w:val="tr-TR"/>
        </w:rPr>
      </w:pPr>
      <w:r w:rsidRPr="002A1F46">
        <w:rPr>
          <w:sz w:val="18"/>
          <w:szCs w:val="18"/>
          <w:lang w:val="tr-TR"/>
        </w:rPr>
        <w:footnoteRef/>
      </w:r>
      <w:r w:rsidRPr="002A1F46">
        <w:rPr>
          <w:sz w:val="18"/>
          <w:szCs w:val="18"/>
          <w:lang w:val="tr-TR"/>
        </w:rPr>
        <w:t xml:space="preserve"> </w:t>
      </w:r>
      <w:r w:rsidRPr="00CF083B">
        <w:rPr>
          <w:sz w:val="18"/>
          <w:szCs w:val="18"/>
          <w:lang w:val="tr-TR"/>
        </w:rPr>
        <w:t>Adres bilgilerindeki değişiklikler, on</w:t>
      </w:r>
      <w:r>
        <w:rPr>
          <w:sz w:val="18"/>
          <w:szCs w:val="18"/>
          <w:lang w:val="tr-TR"/>
        </w:rPr>
        <w:t xml:space="preserve"> </w:t>
      </w:r>
      <w:r w:rsidRPr="00CF083B">
        <w:rPr>
          <w:sz w:val="18"/>
          <w:szCs w:val="18"/>
          <w:lang w:val="tr-TR"/>
        </w:rPr>
        <w:t>(1</w:t>
      </w:r>
      <w:r>
        <w:rPr>
          <w:sz w:val="18"/>
          <w:szCs w:val="18"/>
          <w:lang w:val="tr-TR"/>
        </w:rPr>
        <w:t>0</w:t>
      </w:r>
      <w:r w:rsidRPr="00CF083B">
        <w:rPr>
          <w:sz w:val="18"/>
          <w:szCs w:val="18"/>
          <w:lang w:val="tr-TR"/>
        </w:rPr>
        <w:t>) gün içerisinde diğer tarafa bildirilmediği takdirde, eski adrese yapılacak tebligatlar ilgili tarafa ulaşmış sayılır.</w:t>
      </w:r>
    </w:p>
    <w:p w:rsidR="00892C20" w:rsidRPr="00CF083B" w:rsidRDefault="00892C20" w:rsidP="00990EBD">
      <w:pPr>
        <w:pStyle w:val="DipnotMetni"/>
        <w:spacing w:after="0"/>
        <w:ind w:left="180" w:hanging="180"/>
        <w:rPr>
          <w:sz w:val="18"/>
          <w:szCs w:val="18"/>
          <w:lang w:val="tr-TR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AB7" w:rsidRDefault="009B4AB7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C20" w:rsidRPr="00B95846" w:rsidRDefault="00892C20" w:rsidP="00B95846">
    <w:pPr>
      <w:pStyle w:val="ndeer"/>
      <w:jc w:val="right"/>
      <w:rPr>
        <w:b/>
        <w:szCs w:val="24"/>
        <w:u w:val="single"/>
      </w:rPr>
    </w:pPr>
    <w:r w:rsidRPr="00B95846">
      <w:rPr>
        <w:b/>
        <w:color w:val="000000"/>
        <w:szCs w:val="24"/>
        <w:u w:val="single"/>
      </w:rPr>
      <w:t>EK</w:t>
    </w:r>
  </w:p>
  <w:p w:rsidR="00892C20" w:rsidRDefault="00892C20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C20" w:rsidRDefault="00892C20">
    <w:pPr>
      <w:pStyle w:val="stbilgi"/>
      <w:jc w:val="right"/>
      <w:rPr>
        <w:rFonts w:ascii="Arial" w:hAnsi="Arial" w:cs="Arial"/>
        <w:b/>
        <w:bCs/>
        <w:sz w:val="22"/>
        <w:szCs w:val="22"/>
        <w:lang w:val="tr-TR"/>
      </w:rPr>
    </w:pPr>
    <w:r>
      <w:rPr>
        <w:rFonts w:ascii="Arial" w:hAnsi="Arial" w:cs="Arial"/>
        <w:b/>
        <w:bCs/>
        <w:sz w:val="22"/>
        <w:szCs w:val="22"/>
        <w:lang w:val="tr-TR"/>
      </w:rPr>
      <w:t>ANNEX 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34474"/>
    <w:multiLevelType w:val="multilevel"/>
    <w:tmpl w:val="B9FEBAE2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5EC645E"/>
    <w:multiLevelType w:val="multilevel"/>
    <w:tmpl w:val="6440568C"/>
    <w:lvl w:ilvl="0">
      <w:start w:val="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F75343F"/>
    <w:multiLevelType w:val="multilevel"/>
    <w:tmpl w:val="196A5FB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304E6063"/>
    <w:multiLevelType w:val="multilevel"/>
    <w:tmpl w:val="C17643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3B32256D"/>
    <w:multiLevelType w:val="multilevel"/>
    <w:tmpl w:val="E7E015F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3240B61"/>
    <w:multiLevelType w:val="multilevel"/>
    <w:tmpl w:val="8DF21A20"/>
    <w:lvl w:ilvl="0">
      <w:start w:val="7"/>
      <w:numFmt w:val="decimal"/>
      <w:lvlText w:val="%1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50"/>
        </w:tabs>
        <w:ind w:left="105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6">
    <w:nsid w:val="4BAD7AB4"/>
    <w:multiLevelType w:val="multilevel"/>
    <w:tmpl w:val="36CEDF7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4F266E0"/>
    <w:multiLevelType w:val="multilevel"/>
    <w:tmpl w:val="C17643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97D1CC8"/>
    <w:multiLevelType w:val="multilevel"/>
    <w:tmpl w:val="C176438E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6B655491"/>
    <w:multiLevelType w:val="multilevel"/>
    <w:tmpl w:val="C176438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EE5235F"/>
    <w:multiLevelType w:val="multilevel"/>
    <w:tmpl w:val="3B08283C"/>
    <w:lvl w:ilvl="0">
      <w:start w:val="7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36"/>
        </w:tabs>
        <w:ind w:left="1436" w:hanging="8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002"/>
        </w:tabs>
        <w:ind w:left="2002" w:hanging="87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68"/>
        </w:tabs>
        <w:ind w:left="2568" w:hanging="87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4"/>
        </w:tabs>
        <w:ind w:left="3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0"/>
        </w:tabs>
        <w:ind w:left="39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36"/>
        </w:tabs>
        <w:ind w:left="4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2"/>
        </w:tabs>
        <w:ind w:left="54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328"/>
        </w:tabs>
        <w:ind w:left="6328" w:hanging="1800"/>
      </w:pPr>
      <w:rPr>
        <w:rFonts w:hint="default"/>
      </w:rPr>
    </w:lvl>
  </w:abstractNum>
  <w:abstractNum w:abstractNumId="11">
    <w:nsid w:val="769A4A08"/>
    <w:multiLevelType w:val="multilevel"/>
    <w:tmpl w:val="A5147D1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77F41459"/>
    <w:multiLevelType w:val="multilevel"/>
    <w:tmpl w:val="DDDA81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7A7B258F"/>
    <w:multiLevelType w:val="multilevel"/>
    <w:tmpl w:val="13CA8412"/>
    <w:lvl w:ilvl="0">
      <w:start w:val="7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70"/>
        </w:tabs>
        <w:ind w:left="1170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14">
    <w:nsid w:val="7DC53C38"/>
    <w:multiLevelType w:val="multilevel"/>
    <w:tmpl w:val="DDDA81B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7FE1383C"/>
    <w:multiLevelType w:val="hybridMultilevel"/>
    <w:tmpl w:val="FEDE1950"/>
    <w:lvl w:ilvl="0" w:tplc="DE2015F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"/>
  </w:num>
  <w:num w:numId="4">
    <w:abstractNumId w:val="13"/>
  </w:num>
  <w:num w:numId="5">
    <w:abstractNumId w:val="11"/>
  </w:num>
  <w:num w:numId="6">
    <w:abstractNumId w:val="2"/>
  </w:num>
  <w:num w:numId="7">
    <w:abstractNumId w:val="6"/>
  </w:num>
  <w:num w:numId="8">
    <w:abstractNumId w:val="5"/>
  </w:num>
  <w:num w:numId="9">
    <w:abstractNumId w:val="4"/>
  </w:num>
  <w:num w:numId="10">
    <w:abstractNumId w:val="14"/>
  </w:num>
  <w:num w:numId="11">
    <w:abstractNumId w:val="12"/>
  </w:num>
  <w:num w:numId="12">
    <w:abstractNumId w:val="9"/>
  </w:num>
  <w:num w:numId="13">
    <w:abstractNumId w:val="0"/>
  </w:num>
  <w:num w:numId="14">
    <w:abstractNumId w:val="15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EBD"/>
    <w:rsid w:val="0001173E"/>
    <w:rsid w:val="00012B70"/>
    <w:rsid w:val="000148C5"/>
    <w:rsid w:val="0002110B"/>
    <w:rsid w:val="00025201"/>
    <w:rsid w:val="00037DA4"/>
    <w:rsid w:val="000515DF"/>
    <w:rsid w:val="00051D44"/>
    <w:rsid w:val="00062D78"/>
    <w:rsid w:val="000807B6"/>
    <w:rsid w:val="000875F4"/>
    <w:rsid w:val="00093853"/>
    <w:rsid w:val="00095938"/>
    <w:rsid w:val="000B5EEC"/>
    <w:rsid w:val="000D1170"/>
    <w:rsid w:val="00107963"/>
    <w:rsid w:val="001118B9"/>
    <w:rsid w:val="00122CE8"/>
    <w:rsid w:val="00122D1F"/>
    <w:rsid w:val="0012546C"/>
    <w:rsid w:val="00151BF0"/>
    <w:rsid w:val="0015651B"/>
    <w:rsid w:val="001618E0"/>
    <w:rsid w:val="001618FB"/>
    <w:rsid w:val="00165F55"/>
    <w:rsid w:val="00176E82"/>
    <w:rsid w:val="00183588"/>
    <w:rsid w:val="001909A6"/>
    <w:rsid w:val="001A049F"/>
    <w:rsid w:val="001B5E15"/>
    <w:rsid w:val="001C05DE"/>
    <w:rsid w:val="001C3B67"/>
    <w:rsid w:val="001C74A5"/>
    <w:rsid w:val="001D09E6"/>
    <w:rsid w:val="001F31F1"/>
    <w:rsid w:val="00202BC4"/>
    <w:rsid w:val="0021529E"/>
    <w:rsid w:val="00220F07"/>
    <w:rsid w:val="00225A3E"/>
    <w:rsid w:val="0023004C"/>
    <w:rsid w:val="0023460B"/>
    <w:rsid w:val="002669E2"/>
    <w:rsid w:val="00273C07"/>
    <w:rsid w:val="002743CF"/>
    <w:rsid w:val="00277D7F"/>
    <w:rsid w:val="002819DC"/>
    <w:rsid w:val="002925B5"/>
    <w:rsid w:val="00294B92"/>
    <w:rsid w:val="002A7096"/>
    <w:rsid w:val="002B7409"/>
    <w:rsid w:val="002C1B02"/>
    <w:rsid w:val="002C1EF1"/>
    <w:rsid w:val="002C2A36"/>
    <w:rsid w:val="002C2E4B"/>
    <w:rsid w:val="002C7EBA"/>
    <w:rsid w:val="002D54BE"/>
    <w:rsid w:val="002F1744"/>
    <w:rsid w:val="002F6E32"/>
    <w:rsid w:val="00300517"/>
    <w:rsid w:val="00306606"/>
    <w:rsid w:val="003205AB"/>
    <w:rsid w:val="00324E45"/>
    <w:rsid w:val="00341DB8"/>
    <w:rsid w:val="003429BC"/>
    <w:rsid w:val="0035067E"/>
    <w:rsid w:val="003B0263"/>
    <w:rsid w:val="003E2D29"/>
    <w:rsid w:val="003F2AEA"/>
    <w:rsid w:val="00435512"/>
    <w:rsid w:val="00435676"/>
    <w:rsid w:val="00437C6C"/>
    <w:rsid w:val="004631E0"/>
    <w:rsid w:val="00474577"/>
    <w:rsid w:val="004810EE"/>
    <w:rsid w:val="0048720D"/>
    <w:rsid w:val="004A0CEC"/>
    <w:rsid w:val="004A7355"/>
    <w:rsid w:val="004B3334"/>
    <w:rsid w:val="004C15A5"/>
    <w:rsid w:val="004E2179"/>
    <w:rsid w:val="005235A3"/>
    <w:rsid w:val="00542321"/>
    <w:rsid w:val="00547DA7"/>
    <w:rsid w:val="005517E5"/>
    <w:rsid w:val="00551BB0"/>
    <w:rsid w:val="00554502"/>
    <w:rsid w:val="005566EC"/>
    <w:rsid w:val="005663C3"/>
    <w:rsid w:val="00585909"/>
    <w:rsid w:val="005B09DD"/>
    <w:rsid w:val="005B162A"/>
    <w:rsid w:val="005D001A"/>
    <w:rsid w:val="005D58F5"/>
    <w:rsid w:val="005D65F1"/>
    <w:rsid w:val="00606F7B"/>
    <w:rsid w:val="00612AD5"/>
    <w:rsid w:val="00626ACF"/>
    <w:rsid w:val="0065471A"/>
    <w:rsid w:val="00680E7D"/>
    <w:rsid w:val="00682501"/>
    <w:rsid w:val="006A4974"/>
    <w:rsid w:val="006A6631"/>
    <w:rsid w:val="006C2A5A"/>
    <w:rsid w:val="006C441B"/>
    <w:rsid w:val="006D2B77"/>
    <w:rsid w:val="006D5C0F"/>
    <w:rsid w:val="006D7057"/>
    <w:rsid w:val="006E523D"/>
    <w:rsid w:val="006F4D72"/>
    <w:rsid w:val="00704A59"/>
    <w:rsid w:val="00704FD7"/>
    <w:rsid w:val="00720E94"/>
    <w:rsid w:val="00750057"/>
    <w:rsid w:val="00751E7F"/>
    <w:rsid w:val="007534F7"/>
    <w:rsid w:val="00762130"/>
    <w:rsid w:val="007827FD"/>
    <w:rsid w:val="007A4BB6"/>
    <w:rsid w:val="007B68FA"/>
    <w:rsid w:val="007C610B"/>
    <w:rsid w:val="007C65A6"/>
    <w:rsid w:val="007E3CE3"/>
    <w:rsid w:val="007F070C"/>
    <w:rsid w:val="00842051"/>
    <w:rsid w:val="00843C86"/>
    <w:rsid w:val="008505F8"/>
    <w:rsid w:val="008543C4"/>
    <w:rsid w:val="0087359C"/>
    <w:rsid w:val="00892C20"/>
    <w:rsid w:val="008D7FDB"/>
    <w:rsid w:val="008F1A31"/>
    <w:rsid w:val="009010C1"/>
    <w:rsid w:val="00912C4B"/>
    <w:rsid w:val="00946FDA"/>
    <w:rsid w:val="00953BDC"/>
    <w:rsid w:val="009576D7"/>
    <w:rsid w:val="009731CE"/>
    <w:rsid w:val="009851B4"/>
    <w:rsid w:val="00990EBD"/>
    <w:rsid w:val="009B4AB7"/>
    <w:rsid w:val="009B4B9C"/>
    <w:rsid w:val="009C0702"/>
    <w:rsid w:val="009C3465"/>
    <w:rsid w:val="009D3607"/>
    <w:rsid w:val="009E6D10"/>
    <w:rsid w:val="009F5EEE"/>
    <w:rsid w:val="00A010CD"/>
    <w:rsid w:val="00A02691"/>
    <w:rsid w:val="00A37D9C"/>
    <w:rsid w:val="00A43BCE"/>
    <w:rsid w:val="00A63179"/>
    <w:rsid w:val="00A6351C"/>
    <w:rsid w:val="00A76D31"/>
    <w:rsid w:val="00AA016D"/>
    <w:rsid w:val="00AB41BA"/>
    <w:rsid w:val="00AD58AB"/>
    <w:rsid w:val="00AD7163"/>
    <w:rsid w:val="00AF45C2"/>
    <w:rsid w:val="00B256E7"/>
    <w:rsid w:val="00B425E5"/>
    <w:rsid w:val="00B427E3"/>
    <w:rsid w:val="00B45442"/>
    <w:rsid w:val="00B65AC3"/>
    <w:rsid w:val="00B767B2"/>
    <w:rsid w:val="00B93E4E"/>
    <w:rsid w:val="00B95846"/>
    <w:rsid w:val="00B96174"/>
    <w:rsid w:val="00B97257"/>
    <w:rsid w:val="00BB0333"/>
    <w:rsid w:val="00BC281F"/>
    <w:rsid w:val="00BC60B0"/>
    <w:rsid w:val="00BE0967"/>
    <w:rsid w:val="00BF6B76"/>
    <w:rsid w:val="00C110F4"/>
    <w:rsid w:val="00C565DC"/>
    <w:rsid w:val="00C565E7"/>
    <w:rsid w:val="00C57C69"/>
    <w:rsid w:val="00C75107"/>
    <w:rsid w:val="00C82B05"/>
    <w:rsid w:val="00CA24B7"/>
    <w:rsid w:val="00CB4CEC"/>
    <w:rsid w:val="00CC2E39"/>
    <w:rsid w:val="00CC7475"/>
    <w:rsid w:val="00CD53C4"/>
    <w:rsid w:val="00CE6E7E"/>
    <w:rsid w:val="00D239DC"/>
    <w:rsid w:val="00D3131B"/>
    <w:rsid w:val="00D35E72"/>
    <w:rsid w:val="00D35ECD"/>
    <w:rsid w:val="00D4408E"/>
    <w:rsid w:val="00D61B2D"/>
    <w:rsid w:val="00D67689"/>
    <w:rsid w:val="00D71439"/>
    <w:rsid w:val="00D748DD"/>
    <w:rsid w:val="00D81F1E"/>
    <w:rsid w:val="00D94F8B"/>
    <w:rsid w:val="00DA3F99"/>
    <w:rsid w:val="00DA434E"/>
    <w:rsid w:val="00DB4C1A"/>
    <w:rsid w:val="00DE7025"/>
    <w:rsid w:val="00DE75D4"/>
    <w:rsid w:val="00DF64B8"/>
    <w:rsid w:val="00E301D2"/>
    <w:rsid w:val="00E42B26"/>
    <w:rsid w:val="00E46A71"/>
    <w:rsid w:val="00E50E0B"/>
    <w:rsid w:val="00E52A1B"/>
    <w:rsid w:val="00E730A4"/>
    <w:rsid w:val="00E80F94"/>
    <w:rsid w:val="00EA304E"/>
    <w:rsid w:val="00EB1FA9"/>
    <w:rsid w:val="00ED0F9E"/>
    <w:rsid w:val="00EE04EF"/>
    <w:rsid w:val="00F11BE5"/>
    <w:rsid w:val="00F2219D"/>
    <w:rsid w:val="00F30209"/>
    <w:rsid w:val="00F358B8"/>
    <w:rsid w:val="00F5106B"/>
    <w:rsid w:val="00F60B9D"/>
    <w:rsid w:val="00F657C5"/>
    <w:rsid w:val="00F65898"/>
    <w:rsid w:val="00F709E4"/>
    <w:rsid w:val="00F71E0C"/>
    <w:rsid w:val="00FB249A"/>
    <w:rsid w:val="00FF02B7"/>
    <w:rsid w:val="00FF5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0EBD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ext4">
    <w:name w:val="Text 4"/>
    <w:basedOn w:val="Normal"/>
    <w:rsid w:val="00990EBD"/>
    <w:pPr>
      <w:tabs>
        <w:tab w:val="left" w:pos="2302"/>
      </w:tabs>
      <w:spacing w:after="240"/>
      <w:ind w:left="1202"/>
      <w:jc w:val="both"/>
    </w:pPr>
    <w:rPr>
      <w:snapToGrid w:val="0"/>
      <w:szCs w:val="20"/>
      <w:lang w:val="en-GB"/>
    </w:rPr>
  </w:style>
  <w:style w:type="character" w:styleId="DipnotBavurusu">
    <w:name w:val="footnote reference"/>
    <w:semiHidden/>
    <w:rsid w:val="00990EBD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990EBD"/>
    <w:pPr>
      <w:spacing w:after="240"/>
      <w:ind w:left="482"/>
      <w:jc w:val="both"/>
    </w:pPr>
    <w:rPr>
      <w:snapToGrid w:val="0"/>
      <w:szCs w:val="20"/>
      <w:lang w:val="en-GB"/>
    </w:rPr>
  </w:style>
  <w:style w:type="paragraph" w:customStyle="1" w:styleId="Text2">
    <w:name w:val="Text 2"/>
    <w:basedOn w:val="Normal"/>
    <w:rsid w:val="00990EBD"/>
    <w:pPr>
      <w:tabs>
        <w:tab w:val="left" w:pos="2161"/>
      </w:tabs>
      <w:spacing w:after="240"/>
      <w:ind w:left="1202"/>
      <w:jc w:val="both"/>
    </w:pPr>
    <w:rPr>
      <w:snapToGrid w:val="0"/>
      <w:szCs w:val="20"/>
      <w:lang w:val="en-GB"/>
    </w:rPr>
  </w:style>
  <w:style w:type="paragraph" w:styleId="DipnotMetni">
    <w:name w:val="footnote text"/>
    <w:basedOn w:val="Normal"/>
    <w:semiHidden/>
    <w:rsid w:val="00990EBD"/>
    <w:pPr>
      <w:spacing w:after="240"/>
      <w:ind w:left="357" w:hanging="357"/>
      <w:jc w:val="both"/>
    </w:pPr>
    <w:rPr>
      <w:snapToGrid w:val="0"/>
      <w:sz w:val="20"/>
      <w:szCs w:val="20"/>
      <w:lang w:val="en-GB"/>
    </w:rPr>
  </w:style>
  <w:style w:type="paragraph" w:styleId="stbilgi">
    <w:name w:val="header"/>
    <w:basedOn w:val="Normal"/>
    <w:rsid w:val="00990EBD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990EBD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990EBD"/>
  </w:style>
  <w:style w:type="paragraph" w:styleId="KonuBal">
    <w:name w:val="Title"/>
    <w:basedOn w:val="Normal"/>
    <w:qFormat/>
    <w:rsid w:val="00990EBD"/>
    <w:pPr>
      <w:jc w:val="center"/>
    </w:pPr>
    <w:rPr>
      <w:rFonts w:ascii="Arial" w:hAnsi="Arial" w:cs="Arial"/>
      <w:b/>
      <w:lang w:val="tr-TR"/>
    </w:rPr>
  </w:style>
  <w:style w:type="paragraph" w:styleId="GvdeMetni">
    <w:name w:val="Body Text"/>
    <w:basedOn w:val="Normal"/>
    <w:rsid w:val="00990EBD"/>
    <w:pPr>
      <w:jc w:val="both"/>
    </w:pPr>
    <w:rPr>
      <w:rFonts w:ascii="Arial" w:hAnsi="Arial" w:cs="Arial"/>
      <w:sz w:val="22"/>
      <w:lang w:val="tr-TR"/>
    </w:rPr>
  </w:style>
  <w:style w:type="paragraph" w:customStyle="1" w:styleId="ndeer">
    <w:name w:val="Öndeğer"/>
    <w:rsid w:val="00990EBD"/>
    <w:rPr>
      <w:snapToGrid w:val="0"/>
      <w:sz w:val="24"/>
    </w:rPr>
  </w:style>
  <w:style w:type="paragraph" w:customStyle="1" w:styleId="ndeer0">
    <w:name w:val="ndeer"/>
    <w:basedOn w:val="Normal"/>
    <w:rsid w:val="00BB0333"/>
    <w:pPr>
      <w:spacing w:before="100" w:beforeAutospacing="1" w:after="100" w:afterAutospacing="1"/>
    </w:pPr>
    <w:rPr>
      <w:lang w:val="tr-TR" w:eastAsia="tr-TR"/>
    </w:rPr>
  </w:style>
  <w:style w:type="paragraph" w:customStyle="1" w:styleId="CharCharCharCharChar">
    <w:name w:val="Char Char Char Char Char"/>
    <w:basedOn w:val="Normal"/>
    <w:rsid w:val="00273C07"/>
    <w:pPr>
      <w:spacing w:after="160" w:line="240" w:lineRule="exact"/>
    </w:pPr>
    <w:rPr>
      <w:rFonts w:ascii="Verdana" w:hAnsi="Verdana"/>
      <w:sz w:val="20"/>
      <w:szCs w:val="20"/>
    </w:rPr>
  </w:style>
  <w:style w:type="character" w:styleId="AklamaBavurusu">
    <w:name w:val="annotation reference"/>
    <w:semiHidden/>
    <w:rsid w:val="006A6631"/>
    <w:rPr>
      <w:sz w:val="16"/>
      <w:szCs w:val="16"/>
    </w:rPr>
  </w:style>
  <w:style w:type="paragraph" w:styleId="AklamaMetni">
    <w:name w:val="annotation text"/>
    <w:basedOn w:val="Normal"/>
    <w:semiHidden/>
    <w:rsid w:val="006A6631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6A6631"/>
    <w:rPr>
      <w:b/>
      <w:bCs/>
    </w:rPr>
  </w:style>
  <w:style w:type="paragraph" w:styleId="BalonMetni">
    <w:name w:val="Balloon Text"/>
    <w:basedOn w:val="Normal"/>
    <w:semiHidden/>
    <w:rsid w:val="006A66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0EBD"/>
    <w:rPr>
      <w:sz w:val="24"/>
      <w:szCs w:val="24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Text4">
    <w:name w:val="Text 4"/>
    <w:basedOn w:val="Normal"/>
    <w:rsid w:val="00990EBD"/>
    <w:pPr>
      <w:tabs>
        <w:tab w:val="left" w:pos="2302"/>
      </w:tabs>
      <w:spacing w:after="240"/>
      <w:ind w:left="1202"/>
      <w:jc w:val="both"/>
    </w:pPr>
    <w:rPr>
      <w:snapToGrid w:val="0"/>
      <w:szCs w:val="20"/>
      <w:lang w:val="en-GB"/>
    </w:rPr>
  </w:style>
  <w:style w:type="character" w:styleId="DipnotBavurusu">
    <w:name w:val="footnote reference"/>
    <w:semiHidden/>
    <w:rsid w:val="00990EBD"/>
    <w:rPr>
      <w:rFonts w:ascii="TimesNewRomanPS" w:hAnsi="TimesNewRomanPS"/>
      <w:position w:val="6"/>
      <w:sz w:val="16"/>
    </w:rPr>
  </w:style>
  <w:style w:type="paragraph" w:customStyle="1" w:styleId="Text1">
    <w:name w:val="Text 1"/>
    <w:basedOn w:val="Normal"/>
    <w:rsid w:val="00990EBD"/>
    <w:pPr>
      <w:spacing w:after="240"/>
      <w:ind w:left="482"/>
      <w:jc w:val="both"/>
    </w:pPr>
    <w:rPr>
      <w:snapToGrid w:val="0"/>
      <w:szCs w:val="20"/>
      <w:lang w:val="en-GB"/>
    </w:rPr>
  </w:style>
  <w:style w:type="paragraph" w:customStyle="1" w:styleId="Text2">
    <w:name w:val="Text 2"/>
    <w:basedOn w:val="Normal"/>
    <w:rsid w:val="00990EBD"/>
    <w:pPr>
      <w:tabs>
        <w:tab w:val="left" w:pos="2161"/>
      </w:tabs>
      <w:spacing w:after="240"/>
      <w:ind w:left="1202"/>
      <w:jc w:val="both"/>
    </w:pPr>
    <w:rPr>
      <w:snapToGrid w:val="0"/>
      <w:szCs w:val="20"/>
      <w:lang w:val="en-GB"/>
    </w:rPr>
  </w:style>
  <w:style w:type="paragraph" w:styleId="DipnotMetni">
    <w:name w:val="footnote text"/>
    <w:basedOn w:val="Normal"/>
    <w:semiHidden/>
    <w:rsid w:val="00990EBD"/>
    <w:pPr>
      <w:spacing w:after="240"/>
      <w:ind w:left="357" w:hanging="357"/>
      <w:jc w:val="both"/>
    </w:pPr>
    <w:rPr>
      <w:snapToGrid w:val="0"/>
      <w:sz w:val="20"/>
      <w:szCs w:val="20"/>
      <w:lang w:val="en-GB"/>
    </w:rPr>
  </w:style>
  <w:style w:type="paragraph" w:styleId="stbilgi">
    <w:name w:val="header"/>
    <w:basedOn w:val="Normal"/>
    <w:rsid w:val="00990EBD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990EBD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990EBD"/>
  </w:style>
  <w:style w:type="paragraph" w:styleId="KonuBal">
    <w:name w:val="Title"/>
    <w:basedOn w:val="Normal"/>
    <w:qFormat/>
    <w:rsid w:val="00990EBD"/>
    <w:pPr>
      <w:jc w:val="center"/>
    </w:pPr>
    <w:rPr>
      <w:rFonts w:ascii="Arial" w:hAnsi="Arial" w:cs="Arial"/>
      <w:b/>
      <w:lang w:val="tr-TR"/>
    </w:rPr>
  </w:style>
  <w:style w:type="paragraph" w:styleId="GvdeMetni">
    <w:name w:val="Body Text"/>
    <w:basedOn w:val="Normal"/>
    <w:rsid w:val="00990EBD"/>
    <w:pPr>
      <w:jc w:val="both"/>
    </w:pPr>
    <w:rPr>
      <w:rFonts w:ascii="Arial" w:hAnsi="Arial" w:cs="Arial"/>
      <w:sz w:val="22"/>
      <w:lang w:val="tr-TR"/>
    </w:rPr>
  </w:style>
  <w:style w:type="paragraph" w:customStyle="1" w:styleId="ndeer">
    <w:name w:val="Öndeğer"/>
    <w:rsid w:val="00990EBD"/>
    <w:rPr>
      <w:snapToGrid w:val="0"/>
      <w:sz w:val="24"/>
    </w:rPr>
  </w:style>
  <w:style w:type="paragraph" w:customStyle="1" w:styleId="ndeer0">
    <w:name w:val="ndeer"/>
    <w:basedOn w:val="Normal"/>
    <w:rsid w:val="00BB0333"/>
    <w:pPr>
      <w:spacing w:before="100" w:beforeAutospacing="1" w:after="100" w:afterAutospacing="1"/>
    </w:pPr>
    <w:rPr>
      <w:lang w:val="tr-TR" w:eastAsia="tr-TR"/>
    </w:rPr>
  </w:style>
  <w:style w:type="paragraph" w:customStyle="1" w:styleId="CharCharCharCharChar">
    <w:name w:val="Char Char Char Char Char"/>
    <w:basedOn w:val="Normal"/>
    <w:rsid w:val="00273C07"/>
    <w:pPr>
      <w:spacing w:after="160" w:line="240" w:lineRule="exact"/>
    </w:pPr>
    <w:rPr>
      <w:rFonts w:ascii="Verdana" w:hAnsi="Verdana"/>
      <w:sz w:val="20"/>
      <w:szCs w:val="20"/>
    </w:rPr>
  </w:style>
  <w:style w:type="character" w:styleId="AklamaBavurusu">
    <w:name w:val="annotation reference"/>
    <w:semiHidden/>
    <w:rsid w:val="006A6631"/>
    <w:rPr>
      <w:sz w:val="16"/>
      <w:szCs w:val="16"/>
    </w:rPr>
  </w:style>
  <w:style w:type="paragraph" w:styleId="AklamaMetni">
    <w:name w:val="annotation text"/>
    <w:basedOn w:val="Normal"/>
    <w:semiHidden/>
    <w:rsid w:val="006A6631"/>
    <w:rPr>
      <w:sz w:val="20"/>
      <w:szCs w:val="20"/>
    </w:rPr>
  </w:style>
  <w:style w:type="paragraph" w:styleId="AklamaKonusu">
    <w:name w:val="annotation subject"/>
    <w:basedOn w:val="AklamaMetni"/>
    <w:next w:val="AklamaMetni"/>
    <w:semiHidden/>
    <w:rsid w:val="006A6631"/>
    <w:rPr>
      <w:b/>
      <w:bCs/>
    </w:rPr>
  </w:style>
  <w:style w:type="paragraph" w:styleId="BalonMetni">
    <w:name w:val="Balloon Text"/>
    <w:basedOn w:val="Normal"/>
    <w:semiHidden/>
    <w:rsid w:val="006A66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0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844</Words>
  <Characters>5539</Characters>
  <Application>Microsoft Office Word</Application>
  <DocSecurity>0</DocSecurity>
  <Lines>46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İZMİR KALKINMA AJANSI</vt:lpstr>
    </vt:vector>
  </TitlesOfParts>
  <Company/>
  <LinksUpToDate>false</LinksUpToDate>
  <CharactersWithSpaces>6371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İZMİR KALKINMA AJANSI</dc:title>
  <dc:subject/>
  <dc:creator>Your User Name</dc:creator>
  <cp:keywords/>
  <dc:description/>
  <cp:lastModifiedBy>Neşe Türkseven</cp:lastModifiedBy>
  <cp:revision>8</cp:revision>
  <cp:lastPrinted>2008-11-14T11:43:00Z</cp:lastPrinted>
  <dcterms:created xsi:type="dcterms:W3CDTF">2018-06-12T12:26:00Z</dcterms:created>
  <dcterms:modified xsi:type="dcterms:W3CDTF">2019-02-28T14:21:00Z</dcterms:modified>
</cp:coreProperties>
</file>